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AB" w:rsidRPr="00F417AB" w:rsidRDefault="00F417AB" w:rsidP="00F417AB">
      <w:pPr>
        <w:spacing w:before="120" w:after="120" w:line="240" w:lineRule="auto"/>
        <w:jc w:val="center"/>
        <w:rPr>
          <w:rFonts w:ascii="Arial" w:eastAsia="Cambria" w:hAnsi="Arial" w:cs="Arial"/>
          <w:color w:val="000000" w:themeColor="text1"/>
          <w:sz w:val="20"/>
          <w:szCs w:val="20"/>
        </w:rPr>
      </w:pPr>
      <w:r w:rsidRPr="00F417AB">
        <w:rPr>
          <w:rFonts w:ascii="Arial" w:eastAsia="Cambria" w:hAnsi="Arial" w:cs="Arial"/>
          <w:color w:val="000000" w:themeColor="text1"/>
          <w:sz w:val="20"/>
          <w:szCs w:val="20"/>
        </w:rPr>
        <w:fldChar w:fldCharType="begin"/>
      </w:r>
      <w:r w:rsidRPr="00F417AB">
        <w:rPr>
          <w:rFonts w:ascii="Arial" w:eastAsia="Cambria" w:hAnsi="Arial" w:cs="Arial"/>
          <w:color w:val="000000" w:themeColor="text1"/>
          <w:sz w:val="20"/>
          <w:szCs w:val="20"/>
        </w:rPr>
        <w:instrText xml:space="preserve"> HYPERLINK "http://www.andreazanoni.it/" </w:instrText>
      </w:r>
      <w:r w:rsidRPr="00F417AB">
        <w:rPr>
          <w:rFonts w:ascii="Arial" w:eastAsia="Cambria" w:hAnsi="Arial" w:cs="Arial"/>
          <w:color w:val="000000" w:themeColor="text1"/>
          <w:sz w:val="20"/>
          <w:szCs w:val="20"/>
        </w:rPr>
        <w:fldChar w:fldCharType="separate"/>
      </w:r>
      <w:r w:rsidRPr="0036002D">
        <w:rPr>
          <w:rFonts w:ascii="Arial" w:eastAsia="Cambria" w:hAnsi="Arial" w:cs="Arial"/>
          <w:color w:val="000000" w:themeColor="text1"/>
          <w:sz w:val="20"/>
          <w:szCs w:val="20"/>
          <w:u w:val="single"/>
        </w:rPr>
        <w:t>www.andreazanoni.it</w:t>
      </w:r>
      <w:r w:rsidRPr="00F417AB">
        <w:rPr>
          <w:rFonts w:ascii="Arial" w:eastAsia="Cambria" w:hAnsi="Arial" w:cs="Arial"/>
          <w:color w:val="000000" w:themeColor="text1"/>
          <w:sz w:val="20"/>
          <w:szCs w:val="20"/>
        </w:rPr>
        <w:fldChar w:fldCharType="end"/>
      </w:r>
    </w:p>
    <w:p w:rsidR="00F417AB" w:rsidRPr="0036002D" w:rsidRDefault="00F417AB" w:rsidP="00F417AB">
      <w:pPr>
        <w:spacing w:before="120" w:after="120" w:line="240" w:lineRule="auto"/>
        <w:jc w:val="center"/>
        <w:rPr>
          <w:rFonts w:ascii="Arial" w:eastAsia="Cambria" w:hAnsi="Arial" w:cs="Arial"/>
          <w:color w:val="000000" w:themeColor="text1"/>
          <w:sz w:val="20"/>
          <w:szCs w:val="20"/>
        </w:rPr>
      </w:pPr>
    </w:p>
    <w:p w:rsidR="00F417AB" w:rsidRPr="00F417AB" w:rsidRDefault="00F417AB" w:rsidP="00F417AB">
      <w:pPr>
        <w:spacing w:before="120" w:after="120" w:line="240" w:lineRule="auto"/>
        <w:jc w:val="center"/>
        <w:rPr>
          <w:rFonts w:ascii="Arial" w:eastAsia="Cambria" w:hAnsi="Arial" w:cs="Arial"/>
          <w:color w:val="000000" w:themeColor="text1"/>
          <w:sz w:val="20"/>
          <w:szCs w:val="20"/>
        </w:rPr>
      </w:pPr>
      <w:r w:rsidRPr="00F417AB">
        <w:rPr>
          <w:rFonts w:ascii="Arial" w:eastAsia="Cambria" w:hAnsi="Arial" w:cs="Arial"/>
          <w:color w:val="000000" w:themeColor="text1"/>
          <w:sz w:val="20"/>
          <w:szCs w:val="20"/>
        </w:rPr>
        <w:t xml:space="preserve">Comunicato stampa del </w:t>
      </w:r>
      <w:r w:rsidRPr="0036002D">
        <w:rPr>
          <w:rFonts w:ascii="Arial" w:eastAsia="Cambria" w:hAnsi="Arial" w:cs="Arial"/>
          <w:color w:val="000000" w:themeColor="text1"/>
          <w:sz w:val="20"/>
          <w:szCs w:val="20"/>
        </w:rPr>
        <w:t>27 giugno 2014</w:t>
      </w:r>
    </w:p>
    <w:p w:rsidR="00F417AB" w:rsidRPr="0036002D" w:rsidRDefault="00A45958" w:rsidP="00F417AB">
      <w:pPr>
        <w:spacing w:before="120" w:after="120" w:line="240" w:lineRule="auto"/>
        <w:jc w:val="center"/>
        <w:rPr>
          <w:rFonts w:ascii="Arial" w:eastAsia="Cambria" w:hAnsi="Arial" w:cs="Arial"/>
          <w:b/>
          <w:color w:val="000000" w:themeColor="text1"/>
          <w:sz w:val="32"/>
          <w:szCs w:val="32"/>
        </w:rPr>
      </w:pPr>
      <w:r>
        <w:rPr>
          <w:rFonts w:ascii="Arial" w:eastAsia="Cambria" w:hAnsi="Arial" w:cs="Arial"/>
          <w:b/>
          <w:color w:val="000000" w:themeColor="text1"/>
          <w:sz w:val="32"/>
          <w:szCs w:val="32"/>
        </w:rPr>
        <w:t xml:space="preserve">Governo </w:t>
      </w:r>
      <w:proofErr w:type="spellStart"/>
      <w:r>
        <w:rPr>
          <w:rFonts w:ascii="Arial" w:eastAsia="Cambria" w:hAnsi="Arial" w:cs="Arial"/>
          <w:b/>
          <w:color w:val="000000" w:themeColor="text1"/>
          <w:sz w:val="32"/>
          <w:szCs w:val="32"/>
        </w:rPr>
        <w:t>Renzi</w:t>
      </w:r>
      <w:proofErr w:type="spellEnd"/>
      <w:r>
        <w:rPr>
          <w:rFonts w:ascii="Arial" w:eastAsia="Cambria" w:hAnsi="Arial" w:cs="Arial"/>
          <w:b/>
          <w:color w:val="000000" w:themeColor="text1"/>
          <w:sz w:val="32"/>
          <w:szCs w:val="32"/>
        </w:rPr>
        <w:t>: nuove</w:t>
      </w:r>
      <w:r w:rsidR="00F417AB" w:rsidRPr="0036002D">
        <w:rPr>
          <w:rFonts w:ascii="Arial" w:eastAsia="Cambria" w:hAnsi="Arial" w:cs="Arial"/>
          <w:b/>
          <w:color w:val="000000" w:themeColor="text1"/>
          <w:sz w:val="32"/>
          <w:szCs w:val="32"/>
        </w:rPr>
        <w:t xml:space="preserve"> restrizioni sulla caccia e sui richiami vivi. </w:t>
      </w:r>
    </w:p>
    <w:p w:rsidR="00F417AB" w:rsidRPr="0036002D" w:rsidRDefault="00F417AB" w:rsidP="00F417AB">
      <w:pPr>
        <w:spacing w:after="0" w:line="240" w:lineRule="auto"/>
        <w:rPr>
          <w:rFonts w:ascii="Arial" w:eastAsia="Times New Roman" w:hAnsi="Arial" w:cs="Arial"/>
          <w:color w:val="000000" w:themeColor="text1"/>
          <w:sz w:val="20"/>
          <w:szCs w:val="20"/>
          <w:lang w:eastAsia="it-IT"/>
        </w:rPr>
      </w:pPr>
    </w:p>
    <w:p w:rsidR="009A1C6A" w:rsidRPr="0036002D" w:rsidRDefault="002456D4" w:rsidP="0036002D">
      <w:pPr>
        <w:spacing w:after="0" w:line="240" w:lineRule="auto"/>
        <w:jc w:val="both"/>
        <w:rPr>
          <w:rFonts w:ascii="Arial" w:eastAsia="Times New Roman" w:hAnsi="Arial" w:cs="Arial"/>
          <w:b/>
          <w:color w:val="000000" w:themeColor="text1"/>
          <w:sz w:val="24"/>
          <w:szCs w:val="24"/>
          <w:lang w:eastAsia="it-IT"/>
        </w:rPr>
      </w:pPr>
      <w:r w:rsidRPr="0036002D">
        <w:rPr>
          <w:rFonts w:ascii="Arial" w:eastAsia="Times New Roman" w:hAnsi="Arial" w:cs="Arial"/>
          <w:b/>
          <w:color w:val="000000" w:themeColor="text1"/>
          <w:sz w:val="24"/>
          <w:szCs w:val="24"/>
          <w:lang w:eastAsia="it-IT"/>
        </w:rPr>
        <w:t xml:space="preserve">Con il </w:t>
      </w:r>
      <w:r w:rsidRPr="0054197B">
        <w:rPr>
          <w:rFonts w:ascii="Arial" w:eastAsia="Times New Roman" w:hAnsi="Arial" w:cs="Arial"/>
          <w:b/>
          <w:color w:val="000000" w:themeColor="text1"/>
          <w:sz w:val="24"/>
          <w:szCs w:val="24"/>
          <w:lang w:eastAsia="it-IT"/>
        </w:rPr>
        <w:t xml:space="preserve">decreto-legge </w:t>
      </w:r>
      <w:r w:rsidR="00904301" w:rsidRPr="0036002D">
        <w:rPr>
          <w:rFonts w:ascii="Arial" w:eastAsia="Times New Roman" w:hAnsi="Arial" w:cs="Arial"/>
          <w:b/>
          <w:color w:val="000000" w:themeColor="text1"/>
          <w:sz w:val="24"/>
          <w:szCs w:val="24"/>
          <w:lang w:eastAsia="it-IT"/>
        </w:rPr>
        <w:t>n.</w:t>
      </w:r>
      <w:r w:rsidRPr="0054197B">
        <w:rPr>
          <w:rFonts w:ascii="Arial" w:eastAsia="Times New Roman" w:hAnsi="Arial" w:cs="Arial"/>
          <w:b/>
          <w:color w:val="000000" w:themeColor="text1"/>
          <w:sz w:val="24"/>
          <w:szCs w:val="24"/>
          <w:lang w:eastAsia="it-IT"/>
        </w:rPr>
        <w:t>91 del 24 giugno 2014</w:t>
      </w:r>
      <w:r w:rsidRPr="0036002D">
        <w:rPr>
          <w:rFonts w:ascii="Arial" w:eastAsia="Times New Roman" w:hAnsi="Arial" w:cs="Arial"/>
          <w:b/>
          <w:color w:val="000000" w:themeColor="text1"/>
          <w:sz w:val="24"/>
          <w:szCs w:val="24"/>
          <w:lang w:eastAsia="it-IT"/>
        </w:rPr>
        <w:t xml:space="preserve"> </w:t>
      </w:r>
      <w:r w:rsidRPr="0036002D">
        <w:rPr>
          <w:rFonts w:ascii="Arial" w:eastAsia="Times New Roman" w:hAnsi="Arial" w:cs="Arial"/>
          <w:b/>
          <w:color w:val="000000" w:themeColor="text1"/>
          <w:sz w:val="16"/>
          <w:szCs w:val="16"/>
          <w:lang w:eastAsia="it-IT"/>
        </w:rPr>
        <w:t xml:space="preserve">(pubblicato </w:t>
      </w:r>
      <w:r w:rsidRPr="0054197B">
        <w:rPr>
          <w:rFonts w:ascii="Arial" w:eastAsia="Times New Roman" w:hAnsi="Arial" w:cs="Arial"/>
          <w:b/>
          <w:color w:val="000000" w:themeColor="text1"/>
          <w:sz w:val="16"/>
          <w:szCs w:val="16"/>
          <w:lang w:eastAsia="it-IT"/>
        </w:rPr>
        <w:t xml:space="preserve">sulla gazzetta </w:t>
      </w:r>
      <w:r w:rsidRPr="0036002D">
        <w:rPr>
          <w:rFonts w:ascii="Arial" w:eastAsia="Times New Roman" w:hAnsi="Arial" w:cs="Arial"/>
          <w:b/>
          <w:color w:val="000000" w:themeColor="text1"/>
          <w:sz w:val="16"/>
          <w:szCs w:val="16"/>
          <w:lang w:eastAsia="it-IT"/>
        </w:rPr>
        <w:t xml:space="preserve">Ufficiale </w:t>
      </w:r>
      <w:r w:rsidRPr="0036002D">
        <w:rPr>
          <w:rFonts w:ascii="Arial" w:eastAsia="Times New Roman" w:hAnsi="Arial" w:cs="Arial"/>
          <w:b/>
          <w:bCs/>
          <w:color w:val="000000" w:themeColor="text1"/>
          <w:sz w:val="16"/>
          <w:szCs w:val="16"/>
          <w:lang w:eastAsia="it-IT"/>
        </w:rPr>
        <w:t>Serie Generale n.144 del 24</w:t>
      </w:r>
      <w:r w:rsidRPr="0036002D">
        <w:rPr>
          <w:rFonts w:ascii="Arial" w:eastAsia="Times New Roman" w:hAnsi="Arial" w:cs="Arial"/>
          <w:b/>
          <w:bCs/>
          <w:color w:val="000000" w:themeColor="text1"/>
          <w:sz w:val="16"/>
          <w:szCs w:val="16"/>
          <w:lang w:eastAsia="it-IT"/>
        </w:rPr>
        <w:t xml:space="preserve"> giugno </w:t>
      </w:r>
      <w:r w:rsidRPr="0036002D">
        <w:rPr>
          <w:rFonts w:ascii="Arial" w:eastAsia="Times New Roman" w:hAnsi="Arial" w:cs="Arial"/>
          <w:b/>
          <w:bCs/>
          <w:color w:val="000000" w:themeColor="text1"/>
          <w:sz w:val="16"/>
          <w:szCs w:val="16"/>
          <w:lang w:eastAsia="it-IT"/>
        </w:rPr>
        <w:t>2014</w:t>
      </w:r>
      <w:r w:rsidRPr="0036002D">
        <w:rPr>
          <w:rFonts w:ascii="Arial" w:eastAsia="Times New Roman" w:hAnsi="Arial" w:cs="Arial"/>
          <w:b/>
          <w:bCs/>
          <w:color w:val="000000" w:themeColor="text1"/>
          <w:sz w:val="16"/>
          <w:szCs w:val="16"/>
          <w:lang w:eastAsia="it-IT"/>
        </w:rPr>
        <w:t xml:space="preserve">) </w:t>
      </w:r>
      <w:r w:rsidRPr="0036002D">
        <w:rPr>
          <w:rFonts w:ascii="Arial" w:eastAsia="Times New Roman" w:hAnsi="Arial" w:cs="Arial"/>
          <w:b/>
          <w:bCs/>
          <w:color w:val="000000" w:themeColor="text1"/>
          <w:sz w:val="24"/>
          <w:szCs w:val="24"/>
          <w:lang w:eastAsia="it-IT"/>
        </w:rPr>
        <w:t>sono state modificate alcune disposizioni della legge sulla caccia, la n.</w:t>
      </w:r>
      <w:r w:rsidRPr="0054197B">
        <w:rPr>
          <w:rFonts w:ascii="Arial" w:eastAsia="Times New Roman" w:hAnsi="Arial" w:cs="Arial"/>
          <w:b/>
          <w:color w:val="000000" w:themeColor="text1"/>
          <w:sz w:val="24"/>
          <w:szCs w:val="24"/>
          <w:lang w:eastAsia="it-IT"/>
        </w:rPr>
        <w:t>157/92</w:t>
      </w:r>
      <w:r w:rsidR="009A1C6A" w:rsidRPr="0036002D">
        <w:rPr>
          <w:rFonts w:ascii="Arial" w:eastAsia="Times New Roman" w:hAnsi="Arial" w:cs="Arial"/>
          <w:b/>
          <w:color w:val="000000" w:themeColor="text1"/>
          <w:sz w:val="24"/>
          <w:szCs w:val="24"/>
          <w:lang w:eastAsia="it-IT"/>
        </w:rPr>
        <w:t xml:space="preserve"> che </w:t>
      </w:r>
      <w:r w:rsidR="00F417AB" w:rsidRPr="0036002D">
        <w:rPr>
          <w:rFonts w:ascii="Arial" w:eastAsia="Times New Roman" w:hAnsi="Arial" w:cs="Arial"/>
          <w:b/>
          <w:color w:val="000000" w:themeColor="text1"/>
          <w:sz w:val="24"/>
          <w:szCs w:val="24"/>
          <w:lang w:eastAsia="it-IT"/>
        </w:rPr>
        <w:t>limitano l’importazione di uccelli, l’uso delle armi e l’uso dei richiami vivi.</w:t>
      </w:r>
      <w:r w:rsidR="009A1C6A" w:rsidRPr="0036002D">
        <w:rPr>
          <w:rFonts w:ascii="Arial" w:eastAsia="Times New Roman" w:hAnsi="Arial" w:cs="Arial"/>
          <w:b/>
          <w:color w:val="000000" w:themeColor="text1"/>
          <w:sz w:val="24"/>
          <w:szCs w:val="24"/>
          <w:lang w:eastAsia="it-IT"/>
        </w:rPr>
        <w:t xml:space="preserve"> Zanoni: “Questo provvedimento del governo </w:t>
      </w:r>
      <w:proofErr w:type="spellStart"/>
      <w:r w:rsidR="009A1C6A" w:rsidRPr="0036002D">
        <w:rPr>
          <w:rFonts w:ascii="Arial" w:eastAsia="Times New Roman" w:hAnsi="Arial" w:cs="Arial"/>
          <w:b/>
          <w:color w:val="000000" w:themeColor="text1"/>
          <w:sz w:val="24"/>
          <w:szCs w:val="24"/>
          <w:lang w:eastAsia="it-IT"/>
        </w:rPr>
        <w:t>Renzi</w:t>
      </w:r>
      <w:proofErr w:type="spellEnd"/>
      <w:r w:rsidR="009A1C6A" w:rsidRPr="0036002D">
        <w:rPr>
          <w:rFonts w:ascii="Arial" w:eastAsia="Times New Roman" w:hAnsi="Arial" w:cs="Arial"/>
          <w:b/>
          <w:color w:val="000000" w:themeColor="text1"/>
          <w:sz w:val="24"/>
          <w:szCs w:val="24"/>
          <w:lang w:eastAsia="it-IT"/>
        </w:rPr>
        <w:t xml:space="preserve"> </w:t>
      </w:r>
      <w:r w:rsidR="003A23C6">
        <w:rPr>
          <w:rFonts w:ascii="Arial" w:eastAsia="Times New Roman" w:hAnsi="Arial" w:cs="Arial"/>
          <w:b/>
          <w:color w:val="000000" w:themeColor="text1"/>
          <w:sz w:val="24"/>
          <w:szCs w:val="24"/>
          <w:lang w:eastAsia="it-IT"/>
        </w:rPr>
        <w:t>significa l</w:t>
      </w:r>
      <w:r w:rsidR="009A1C6A" w:rsidRPr="0036002D">
        <w:rPr>
          <w:rFonts w:ascii="Arial" w:eastAsia="Times New Roman" w:hAnsi="Arial" w:cs="Arial"/>
          <w:b/>
          <w:color w:val="000000" w:themeColor="text1"/>
          <w:sz w:val="24"/>
          <w:szCs w:val="24"/>
          <w:lang w:eastAsia="it-IT"/>
        </w:rPr>
        <w:t>o stop definitivo all’importazione di Passeri dalla Cina e un giro di vite sulle carabine e sui richiami vivi”</w:t>
      </w:r>
      <w:r w:rsidRPr="0054197B">
        <w:rPr>
          <w:rFonts w:ascii="Arial" w:eastAsia="Times New Roman" w:hAnsi="Arial" w:cs="Arial"/>
          <w:b/>
          <w:color w:val="000000" w:themeColor="text1"/>
          <w:sz w:val="24"/>
          <w:szCs w:val="24"/>
          <w:lang w:eastAsia="it-IT"/>
        </w:rPr>
        <w:br/>
      </w:r>
    </w:p>
    <w:p w:rsidR="009A1C6A" w:rsidRPr="0036002D" w:rsidRDefault="009A1C6A" w:rsidP="0036002D">
      <w:pPr>
        <w:spacing w:after="0" w:line="240" w:lineRule="auto"/>
        <w:jc w:val="both"/>
        <w:rPr>
          <w:rFonts w:ascii="Arial" w:eastAsia="Times New Roman" w:hAnsi="Arial" w:cs="Arial"/>
          <w:color w:val="000000" w:themeColor="text1"/>
          <w:sz w:val="20"/>
          <w:szCs w:val="20"/>
          <w:lang w:eastAsia="it-IT"/>
        </w:rPr>
      </w:pPr>
      <w:r w:rsidRPr="0036002D">
        <w:rPr>
          <w:rFonts w:ascii="Arial" w:eastAsia="Times New Roman" w:hAnsi="Arial" w:cs="Arial"/>
          <w:color w:val="000000" w:themeColor="text1"/>
          <w:sz w:val="20"/>
          <w:szCs w:val="20"/>
          <w:lang w:eastAsia="it-IT"/>
        </w:rPr>
        <w:t xml:space="preserve">Il 24 giugno scorso è stato pubblicato nella Gazzetta Ufficiale il Decreto Legge adottato dal Governo </w:t>
      </w:r>
      <w:proofErr w:type="spellStart"/>
      <w:r w:rsidRPr="0036002D">
        <w:rPr>
          <w:rFonts w:ascii="Arial" w:eastAsia="Times New Roman" w:hAnsi="Arial" w:cs="Arial"/>
          <w:color w:val="000000" w:themeColor="text1"/>
          <w:sz w:val="20"/>
          <w:szCs w:val="20"/>
          <w:lang w:eastAsia="it-IT"/>
        </w:rPr>
        <w:t>Renzi</w:t>
      </w:r>
      <w:proofErr w:type="spellEnd"/>
      <w:r w:rsidRPr="0036002D">
        <w:rPr>
          <w:rFonts w:ascii="Arial" w:eastAsia="Times New Roman" w:hAnsi="Arial" w:cs="Arial"/>
          <w:color w:val="000000" w:themeColor="text1"/>
          <w:sz w:val="20"/>
          <w:szCs w:val="20"/>
          <w:lang w:eastAsia="it-IT"/>
        </w:rPr>
        <w:t xml:space="preserve"> durante il Consiglio dei Ministri del 13 giugno scorso che prevede delle importanti modifiche alla legge sulla caccia , la L.157/92, tese a proteggere maggiormente la fauna selvatica.</w:t>
      </w:r>
    </w:p>
    <w:p w:rsidR="00F21E1C" w:rsidRPr="0036002D" w:rsidRDefault="00F21E1C" w:rsidP="0036002D">
      <w:pPr>
        <w:spacing w:after="0" w:line="240" w:lineRule="auto"/>
        <w:jc w:val="both"/>
        <w:rPr>
          <w:rFonts w:ascii="Arial" w:hAnsi="Arial" w:cs="Arial"/>
          <w:color w:val="000000" w:themeColor="text1"/>
          <w:sz w:val="20"/>
          <w:szCs w:val="20"/>
        </w:rPr>
      </w:pPr>
    </w:p>
    <w:p w:rsidR="00DB6C14" w:rsidRPr="0036002D" w:rsidRDefault="00DB6C14" w:rsidP="0036002D">
      <w:pPr>
        <w:spacing w:after="0" w:line="240" w:lineRule="auto"/>
        <w:jc w:val="both"/>
        <w:rPr>
          <w:rFonts w:ascii="Arial" w:eastAsia="Times New Roman" w:hAnsi="Arial" w:cs="Arial"/>
          <w:color w:val="000000" w:themeColor="text1"/>
          <w:sz w:val="20"/>
          <w:szCs w:val="20"/>
          <w:lang w:eastAsia="it-IT"/>
        </w:rPr>
      </w:pPr>
      <w:r w:rsidRPr="0036002D">
        <w:rPr>
          <w:rFonts w:ascii="Arial" w:hAnsi="Arial" w:cs="Arial"/>
          <w:color w:val="000000" w:themeColor="text1"/>
          <w:sz w:val="20"/>
          <w:szCs w:val="20"/>
        </w:rPr>
        <w:t xml:space="preserve">RCHIAMI VIVI: in merito alla </w:t>
      </w:r>
      <w:r w:rsidRPr="0036002D">
        <w:rPr>
          <w:rFonts w:ascii="Arial" w:hAnsi="Arial" w:cs="Arial"/>
          <w:color w:val="000000" w:themeColor="text1"/>
          <w:sz w:val="20"/>
          <w:szCs w:val="20"/>
        </w:rPr>
        <w:t>detenzione e uso per scopi venatori</w:t>
      </w:r>
      <w:r w:rsidRPr="0036002D">
        <w:rPr>
          <w:rFonts w:ascii="Arial" w:hAnsi="Arial" w:cs="Arial"/>
          <w:color w:val="000000" w:themeColor="text1"/>
          <w:sz w:val="20"/>
          <w:szCs w:val="20"/>
        </w:rPr>
        <w:t xml:space="preserve"> </w:t>
      </w:r>
      <w:r w:rsidRPr="0036002D">
        <w:rPr>
          <w:rFonts w:ascii="Arial" w:hAnsi="Arial" w:cs="Arial"/>
          <w:color w:val="000000" w:themeColor="text1"/>
          <w:sz w:val="20"/>
          <w:szCs w:val="20"/>
        </w:rPr>
        <w:t xml:space="preserve">non ci </w:t>
      </w:r>
      <w:r w:rsidRPr="0036002D">
        <w:rPr>
          <w:rFonts w:ascii="Arial" w:hAnsi="Arial" w:cs="Arial"/>
          <w:color w:val="000000" w:themeColor="text1"/>
          <w:sz w:val="20"/>
          <w:szCs w:val="20"/>
        </w:rPr>
        <w:t>sarà</w:t>
      </w:r>
      <w:r w:rsidRPr="0036002D">
        <w:rPr>
          <w:rFonts w:ascii="Arial" w:hAnsi="Arial" w:cs="Arial"/>
          <w:color w:val="000000" w:themeColor="text1"/>
          <w:sz w:val="20"/>
          <w:szCs w:val="20"/>
        </w:rPr>
        <w:t xml:space="preserve"> </w:t>
      </w:r>
      <w:r w:rsidRPr="0036002D">
        <w:rPr>
          <w:rFonts w:ascii="Arial" w:hAnsi="Arial" w:cs="Arial"/>
          <w:color w:val="000000" w:themeColor="text1"/>
          <w:sz w:val="20"/>
          <w:szCs w:val="20"/>
        </w:rPr>
        <w:t>più</w:t>
      </w:r>
      <w:r w:rsidRPr="0036002D">
        <w:rPr>
          <w:rFonts w:ascii="Arial" w:hAnsi="Arial" w:cs="Arial"/>
          <w:color w:val="000000" w:themeColor="text1"/>
          <w:sz w:val="20"/>
          <w:szCs w:val="20"/>
        </w:rPr>
        <w:t xml:space="preserve"> distinzione </w:t>
      </w:r>
      <w:r w:rsidRPr="0036002D">
        <w:rPr>
          <w:rFonts w:ascii="Arial" w:hAnsi="Arial" w:cs="Arial"/>
          <w:color w:val="000000" w:themeColor="text1"/>
          <w:sz w:val="20"/>
          <w:szCs w:val="20"/>
        </w:rPr>
        <w:t>tra i richiami vivi</w:t>
      </w:r>
      <w:r w:rsidRPr="0036002D">
        <w:rPr>
          <w:rFonts w:ascii="Arial" w:hAnsi="Arial" w:cs="Arial"/>
          <w:color w:val="000000" w:themeColor="text1"/>
          <w:sz w:val="20"/>
          <w:szCs w:val="20"/>
        </w:rPr>
        <w:t xml:space="preserve"> di cattura e quelli di allevamento</w:t>
      </w:r>
      <w:r w:rsidRPr="0036002D">
        <w:rPr>
          <w:rFonts w:ascii="Arial" w:hAnsi="Arial" w:cs="Arial"/>
          <w:color w:val="000000" w:themeColor="text1"/>
          <w:sz w:val="20"/>
          <w:szCs w:val="20"/>
        </w:rPr>
        <w:t xml:space="preserve">, pertanto i limiti numerici si calcolano con il cumulo </w:t>
      </w:r>
      <w:r w:rsidR="002456D4" w:rsidRPr="0054197B">
        <w:rPr>
          <w:rFonts w:ascii="Arial" w:eastAsia="Times New Roman" w:hAnsi="Arial" w:cs="Arial"/>
          <w:color w:val="000000" w:themeColor="text1"/>
          <w:sz w:val="20"/>
          <w:szCs w:val="20"/>
          <w:lang w:eastAsia="it-IT"/>
        </w:rPr>
        <w:t>degli esemplari allevati e di cattura</w:t>
      </w:r>
      <w:r w:rsidRPr="0036002D">
        <w:rPr>
          <w:rFonts w:ascii="Arial" w:eastAsia="Times New Roman" w:hAnsi="Arial" w:cs="Arial"/>
          <w:color w:val="000000" w:themeColor="text1"/>
          <w:sz w:val="20"/>
          <w:szCs w:val="20"/>
          <w:lang w:eastAsia="it-IT"/>
        </w:rPr>
        <w:t>. Una bella batosta per chi commercia i richiami vivi di allevamento troppo spesso provenienti da catture illecite.</w:t>
      </w:r>
      <w:r w:rsidR="00B11E3F" w:rsidRPr="0036002D">
        <w:rPr>
          <w:rFonts w:ascii="Arial" w:eastAsia="Times New Roman" w:hAnsi="Arial" w:cs="Arial"/>
          <w:color w:val="000000" w:themeColor="text1"/>
          <w:sz w:val="20"/>
          <w:szCs w:val="20"/>
          <w:lang w:eastAsia="it-IT"/>
        </w:rPr>
        <w:t xml:space="preserve"> La cattura dei chiami vivi </w:t>
      </w:r>
      <w:r w:rsidR="003A23C6" w:rsidRPr="0036002D">
        <w:rPr>
          <w:rFonts w:ascii="Arial" w:eastAsia="Times New Roman" w:hAnsi="Arial" w:cs="Arial"/>
          <w:color w:val="000000" w:themeColor="text1"/>
          <w:sz w:val="20"/>
          <w:szCs w:val="20"/>
          <w:lang w:eastAsia="it-IT"/>
        </w:rPr>
        <w:t>potrà</w:t>
      </w:r>
      <w:r w:rsidR="00B11E3F" w:rsidRPr="0036002D">
        <w:rPr>
          <w:rFonts w:ascii="Arial" w:eastAsia="Times New Roman" w:hAnsi="Arial" w:cs="Arial"/>
          <w:color w:val="000000" w:themeColor="text1"/>
          <w:sz w:val="20"/>
          <w:szCs w:val="20"/>
          <w:lang w:eastAsia="it-IT"/>
        </w:rPr>
        <w:t xml:space="preserve"> avvenire inoltre solo con atto amministrativo, ovvero un atto non blindato</w:t>
      </w:r>
      <w:r w:rsidR="003A23C6">
        <w:rPr>
          <w:rFonts w:ascii="Arial" w:eastAsia="Times New Roman" w:hAnsi="Arial" w:cs="Arial"/>
          <w:color w:val="000000" w:themeColor="text1"/>
          <w:sz w:val="20"/>
          <w:szCs w:val="20"/>
          <w:lang w:eastAsia="it-IT"/>
        </w:rPr>
        <w:t>, come la legge,</w:t>
      </w:r>
      <w:r w:rsidR="00B11E3F" w:rsidRPr="0036002D">
        <w:rPr>
          <w:rFonts w:ascii="Arial" w:eastAsia="Times New Roman" w:hAnsi="Arial" w:cs="Arial"/>
          <w:color w:val="000000" w:themeColor="text1"/>
          <w:sz w:val="20"/>
          <w:szCs w:val="20"/>
          <w:lang w:eastAsia="it-IT"/>
        </w:rPr>
        <w:t xml:space="preserve"> che </w:t>
      </w:r>
      <w:r w:rsidR="003A23C6" w:rsidRPr="0036002D">
        <w:rPr>
          <w:rFonts w:ascii="Arial" w:eastAsia="Times New Roman" w:hAnsi="Arial" w:cs="Arial"/>
          <w:color w:val="000000" w:themeColor="text1"/>
          <w:sz w:val="20"/>
          <w:szCs w:val="20"/>
          <w:lang w:eastAsia="it-IT"/>
        </w:rPr>
        <w:t>potrà</w:t>
      </w:r>
      <w:r w:rsidR="00B11E3F" w:rsidRPr="0036002D">
        <w:rPr>
          <w:rFonts w:ascii="Arial" w:eastAsia="Times New Roman" w:hAnsi="Arial" w:cs="Arial"/>
          <w:color w:val="000000" w:themeColor="text1"/>
          <w:sz w:val="20"/>
          <w:szCs w:val="20"/>
          <w:lang w:eastAsia="it-IT"/>
        </w:rPr>
        <w:t xml:space="preserve"> essere impugnato dalle associazioni ambientaliste.</w:t>
      </w:r>
    </w:p>
    <w:p w:rsidR="00B11E3F" w:rsidRPr="0036002D" w:rsidRDefault="00B11E3F" w:rsidP="0036002D">
      <w:pPr>
        <w:spacing w:after="0" w:line="240" w:lineRule="auto"/>
        <w:jc w:val="both"/>
        <w:rPr>
          <w:rFonts w:ascii="Arial" w:eastAsia="Times New Roman" w:hAnsi="Arial" w:cs="Arial"/>
          <w:color w:val="000000" w:themeColor="text1"/>
          <w:sz w:val="20"/>
          <w:szCs w:val="20"/>
          <w:lang w:eastAsia="it-IT"/>
        </w:rPr>
      </w:pPr>
    </w:p>
    <w:p w:rsidR="00B11E3F" w:rsidRPr="0036002D" w:rsidRDefault="00B11E3F" w:rsidP="0036002D">
      <w:pPr>
        <w:spacing w:after="0" w:line="240" w:lineRule="auto"/>
        <w:jc w:val="both"/>
        <w:rPr>
          <w:rFonts w:ascii="Arial" w:eastAsia="Times New Roman" w:hAnsi="Arial" w:cs="Arial"/>
          <w:color w:val="000000" w:themeColor="text1"/>
          <w:sz w:val="20"/>
          <w:szCs w:val="20"/>
          <w:lang w:eastAsia="it-IT"/>
        </w:rPr>
      </w:pPr>
      <w:r w:rsidRPr="0036002D">
        <w:rPr>
          <w:rFonts w:ascii="Arial" w:eastAsia="Times New Roman" w:hAnsi="Arial" w:cs="Arial"/>
          <w:color w:val="000000" w:themeColor="text1"/>
          <w:sz w:val="20"/>
          <w:szCs w:val="20"/>
          <w:lang w:eastAsia="it-IT"/>
        </w:rPr>
        <w:t>CARABINE</w:t>
      </w:r>
      <w:r w:rsidR="00F21E1C" w:rsidRPr="0036002D">
        <w:rPr>
          <w:rFonts w:ascii="Arial" w:eastAsia="Times New Roman" w:hAnsi="Arial" w:cs="Arial"/>
          <w:color w:val="000000" w:themeColor="text1"/>
          <w:sz w:val="20"/>
          <w:szCs w:val="20"/>
          <w:lang w:eastAsia="it-IT"/>
        </w:rPr>
        <w:t xml:space="preserve"> A COLPI LIMITATI</w:t>
      </w:r>
      <w:r w:rsidRPr="0036002D">
        <w:rPr>
          <w:rFonts w:ascii="Arial" w:eastAsia="Times New Roman" w:hAnsi="Arial" w:cs="Arial"/>
          <w:color w:val="000000" w:themeColor="text1"/>
          <w:sz w:val="20"/>
          <w:szCs w:val="20"/>
          <w:lang w:eastAsia="it-IT"/>
        </w:rPr>
        <w:t xml:space="preserve">: le carabine usate per la caccia a Cervi, Caprioli, </w:t>
      </w:r>
      <w:r w:rsidR="003A23C6">
        <w:rPr>
          <w:rFonts w:ascii="Arial" w:eastAsia="Times New Roman" w:hAnsi="Arial" w:cs="Arial"/>
          <w:color w:val="000000" w:themeColor="text1"/>
          <w:sz w:val="20"/>
          <w:szCs w:val="20"/>
          <w:lang w:eastAsia="it-IT"/>
        </w:rPr>
        <w:t xml:space="preserve">Camosci, </w:t>
      </w:r>
      <w:r w:rsidRPr="0036002D">
        <w:rPr>
          <w:rFonts w:ascii="Arial" w:eastAsia="Times New Roman" w:hAnsi="Arial" w:cs="Arial"/>
          <w:color w:val="000000" w:themeColor="text1"/>
          <w:sz w:val="20"/>
          <w:szCs w:val="20"/>
          <w:lang w:eastAsia="it-IT"/>
        </w:rPr>
        <w:t xml:space="preserve">ecc. non potranno </w:t>
      </w:r>
      <w:proofErr w:type="spellStart"/>
      <w:r w:rsidRPr="0036002D">
        <w:rPr>
          <w:rFonts w:ascii="Arial" w:eastAsia="Times New Roman" w:hAnsi="Arial" w:cs="Arial"/>
          <w:color w:val="000000" w:themeColor="text1"/>
          <w:sz w:val="20"/>
          <w:szCs w:val="20"/>
          <w:lang w:eastAsia="it-IT"/>
        </w:rPr>
        <w:t>piu’</w:t>
      </w:r>
      <w:proofErr w:type="spellEnd"/>
      <w:r w:rsidRPr="0036002D">
        <w:rPr>
          <w:rFonts w:ascii="Arial" w:eastAsia="Times New Roman" w:hAnsi="Arial" w:cs="Arial"/>
          <w:color w:val="000000" w:themeColor="text1"/>
          <w:sz w:val="20"/>
          <w:szCs w:val="20"/>
          <w:lang w:eastAsia="it-IT"/>
        </w:rPr>
        <w:t xml:space="preserve"> avere un numero illimitato di colpi ma dovranno avere caricatori contenenti al massimo due proiettili.</w:t>
      </w:r>
    </w:p>
    <w:p w:rsidR="00B11E3F" w:rsidRPr="0036002D" w:rsidRDefault="00B11E3F" w:rsidP="0036002D">
      <w:pPr>
        <w:spacing w:after="0" w:line="240" w:lineRule="auto"/>
        <w:jc w:val="both"/>
        <w:rPr>
          <w:rFonts w:ascii="Arial" w:eastAsia="Times New Roman" w:hAnsi="Arial" w:cs="Arial"/>
          <w:color w:val="000000" w:themeColor="text1"/>
          <w:sz w:val="20"/>
          <w:szCs w:val="20"/>
          <w:lang w:eastAsia="it-IT"/>
        </w:rPr>
      </w:pPr>
    </w:p>
    <w:p w:rsidR="00B11E3F" w:rsidRPr="0036002D" w:rsidRDefault="00F21E1C" w:rsidP="0036002D">
      <w:pPr>
        <w:spacing w:after="0" w:line="240" w:lineRule="auto"/>
        <w:jc w:val="both"/>
        <w:rPr>
          <w:rFonts w:ascii="Arial" w:eastAsia="Times New Roman" w:hAnsi="Arial" w:cs="Arial"/>
          <w:color w:val="000000" w:themeColor="text1"/>
          <w:sz w:val="20"/>
          <w:szCs w:val="20"/>
          <w:lang w:eastAsia="it-IT"/>
        </w:rPr>
      </w:pPr>
      <w:r w:rsidRPr="0036002D">
        <w:rPr>
          <w:rFonts w:ascii="Arial" w:eastAsia="Times New Roman" w:hAnsi="Arial" w:cs="Arial"/>
          <w:color w:val="000000" w:themeColor="text1"/>
          <w:sz w:val="20"/>
          <w:szCs w:val="20"/>
          <w:lang w:eastAsia="it-IT"/>
        </w:rPr>
        <w:t xml:space="preserve">DIVIETO </w:t>
      </w:r>
      <w:r w:rsidR="00B11E3F" w:rsidRPr="0036002D">
        <w:rPr>
          <w:rFonts w:ascii="Arial" w:eastAsia="Times New Roman" w:hAnsi="Arial" w:cs="Arial"/>
          <w:color w:val="000000" w:themeColor="text1"/>
          <w:sz w:val="20"/>
          <w:szCs w:val="20"/>
          <w:lang w:eastAsia="it-IT"/>
        </w:rPr>
        <w:t xml:space="preserve">IMPORTAZIONE FAUNA SELVATICA: non </w:t>
      </w:r>
      <w:r w:rsidR="003A23C6" w:rsidRPr="0036002D">
        <w:rPr>
          <w:rFonts w:ascii="Arial" w:eastAsia="Times New Roman" w:hAnsi="Arial" w:cs="Arial"/>
          <w:color w:val="000000" w:themeColor="text1"/>
          <w:sz w:val="20"/>
          <w:szCs w:val="20"/>
          <w:lang w:eastAsia="it-IT"/>
        </w:rPr>
        <w:t>sarà</w:t>
      </w:r>
      <w:r w:rsidR="00B11E3F" w:rsidRPr="0036002D">
        <w:rPr>
          <w:rFonts w:ascii="Arial" w:eastAsia="Times New Roman" w:hAnsi="Arial" w:cs="Arial"/>
          <w:color w:val="000000" w:themeColor="text1"/>
          <w:sz w:val="20"/>
          <w:szCs w:val="20"/>
          <w:lang w:eastAsia="it-IT"/>
        </w:rPr>
        <w:t xml:space="preserve"> </w:t>
      </w:r>
      <w:r w:rsidR="003A23C6" w:rsidRPr="0036002D">
        <w:rPr>
          <w:rFonts w:ascii="Arial" w:eastAsia="Times New Roman" w:hAnsi="Arial" w:cs="Arial"/>
          <w:color w:val="000000" w:themeColor="text1"/>
          <w:sz w:val="20"/>
          <w:szCs w:val="20"/>
          <w:lang w:eastAsia="it-IT"/>
        </w:rPr>
        <w:t>più</w:t>
      </w:r>
      <w:r w:rsidR="00B11E3F" w:rsidRPr="0036002D">
        <w:rPr>
          <w:rFonts w:ascii="Arial" w:eastAsia="Times New Roman" w:hAnsi="Arial" w:cs="Arial"/>
          <w:color w:val="000000" w:themeColor="text1"/>
          <w:sz w:val="20"/>
          <w:szCs w:val="20"/>
          <w:lang w:eastAsia="it-IT"/>
        </w:rPr>
        <w:t xml:space="preserve"> possibile commerciare, importare, detenere  uccelli vivi e morti appartenenti a specie protette. Questa norma stronca il commercio di specie protette importate spesso dalla Cina e da alcuni paesi africani</w:t>
      </w:r>
      <w:r w:rsidR="003A23C6">
        <w:rPr>
          <w:rFonts w:ascii="Arial" w:eastAsia="Times New Roman" w:hAnsi="Arial" w:cs="Arial"/>
          <w:color w:val="000000" w:themeColor="text1"/>
          <w:sz w:val="20"/>
          <w:szCs w:val="20"/>
          <w:lang w:eastAsia="it-IT"/>
        </w:rPr>
        <w:t xml:space="preserve"> come la passera mattugia.</w:t>
      </w:r>
      <w:r w:rsidR="00B11E3F" w:rsidRPr="0036002D">
        <w:rPr>
          <w:rFonts w:ascii="Arial" w:eastAsia="Times New Roman" w:hAnsi="Arial" w:cs="Arial"/>
          <w:color w:val="000000" w:themeColor="text1"/>
          <w:sz w:val="20"/>
          <w:szCs w:val="20"/>
          <w:lang w:eastAsia="it-IT"/>
        </w:rPr>
        <w:t xml:space="preserve"> Inoltre i cacciatori non potranno </w:t>
      </w:r>
      <w:r w:rsidR="003A23C6" w:rsidRPr="0036002D">
        <w:rPr>
          <w:rFonts w:ascii="Arial" w:eastAsia="Times New Roman" w:hAnsi="Arial" w:cs="Arial"/>
          <w:color w:val="000000" w:themeColor="text1"/>
          <w:sz w:val="20"/>
          <w:szCs w:val="20"/>
          <w:lang w:eastAsia="it-IT"/>
        </w:rPr>
        <w:t>più</w:t>
      </w:r>
      <w:r w:rsidR="00B11E3F" w:rsidRPr="0036002D">
        <w:rPr>
          <w:rFonts w:ascii="Arial" w:eastAsia="Times New Roman" w:hAnsi="Arial" w:cs="Arial"/>
          <w:color w:val="000000" w:themeColor="text1"/>
          <w:sz w:val="20"/>
          <w:szCs w:val="20"/>
          <w:lang w:eastAsia="it-IT"/>
        </w:rPr>
        <w:t xml:space="preserve"> importare fauna selvatica protetta cacciata in paesi extra europei di manica larga.</w:t>
      </w:r>
    </w:p>
    <w:p w:rsidR="00B11E3F" w:rsidRPr="0036002D" w:rsidRDefault="00B11E3F" w:rsidP="0036002D">
      <w:pPr>
        <w:spacing w:after="0" w:line="240" w:lineRule="auto"/>
        <w:jc w:val="both"/>
        <w:rPr>
          <w:rFonts w:ascii="Arial" w:eastAsia="Times New Roman" w:hAnsi="Arial" w:cs="Arial"/>
          <w:color w:val="000000" w:themeColor="text1"/>
          <w:sz w:val="20"/>
          <w:szCs w:val="20"/>
          <w:lang w:eastAsia="it-IT"/>
        </w:rPr>
      </w:pPr>
    </w:p>
    <w:p w:rsidR="00DB6C14" w:rsidRPr="0036002D" w:rsidRDefault="00F21E1C" w:rsidP="0036002D">
      <w:pPr>
        <w:spacing w:after="0" w:line="240" w:lineRule="auto"/>
        <w:jc w:val="both"/>
        <w:rPr>
          <w:rFonts w:ascii="Arial" w:eastAsia="Times New Roman" w:hAnsi="Arial" w:cs="Arial"/>
          <w:color w:val="000000" w:themeColor="text1"/>
          <w:sz w:val="20"/>
          <w:szCs w:val="20"/>
          <w:lang w:eastAsia="it-IT"/>
        </w:rPr>
      </w:pPr>
      <w:r w:rsidRPr="0036002D">
        <w:rPr>
          <w:rFonts w:ascii="Arial" w:eastAsia="Times New Roman" w:hAnsi="Arial" w:cs="Arial"/>
          <w:color w:val="000000" w:themeColor="text1"/>
          <w:sz w:val="20"/>
          <w:szCs w:val="20"/>
          <w:lang w:eastAsia="it-IT"/>
        </w:rPr>
        <w:t xml:space="preserve">Accolgo con soddisfazione queste modifiche della legge sulla caccia frutto anche del mio lavoro al Parlamento Europeo teso a far rispettare anche in Italia la Direttiva Uccelli. Non appena il decreto sarà convertito in legge tutte le Regioni italiane dovranno adattare le proprie leggi regionali prima dell’apertura della stagione venatoria. Sono fiducioso che dopo questo decreto arrivi anche lo stop definitivo ai richiami vivi e su questo fronte la Senatrice Silvana </w:t>
      </w:r>
      <w:r w:rsidR="003A23C6">
        <w:rPr>
          <w:rFonts w:ascii="Arial" w:eastAsia="Times New Roman" w:hAnsi="Arial" w:cs="Arial"/>
          <w:color w:val="000000" w:themeColor="text1"/>
          <w:sz w:val="20"/>
          <w:szCs w:val="20"/>
          <w:lang w:eastAsia="it-IT"/>
        </w:rPr>
        <w:t>A</w:t>
      </w:r>
      <w:r w:rsidRPr="0036002D">
        <w:rPr>
          <w:rFonts w:ascii="Arial" w:eastAsia="Times New Roman" w:hAnsi="Arial" w:cs="Arial"/>
          <w:color w:val="000000" w:themeColor="text1"/>
          <w:sz w:val="20"/>
          <w:szCs w:val="20"/>
          <w:lang w:eastAsia="it-IT"/>
        </w:rPr>
        <w:t xml:space="preserve">mati del Partito Democratico ha già annunciato che presenterà al Senato un emendamento per l’abolizione dell’uso dei richiami vivi. </w:t>
      </w:r>
      <w:r w:rsidR="005653C0" w:rsidRPr="0036002D">
        <w:rPr>
          <w:rFonts w:ascii="Arial" w:eastAsia="Times New Roman" w:hAnsi="Arial" w:cs="Arial"/>
          <w:color w:val="000000" w:themeColor="text1"/>
          <w:sz w:val="20"/>
          <w:szCs w:val="20"/>
          <w:lang w:eastAsia="it-IT"/>
        </w:rPr>
        <w:t xml:space="preserve"> </w:t>
      </w:r>
    </w:p>
    <w:p w:rsidR="00F21E1C" w:rsidRDefault="00F21E1C" w:rsidP="0036002D">
      <w:pPr>
        <w:spacing w:after="0" w:line="240" w:lineRule="auto"/>
        <w:jc w:val="both"/>
        <w:rPr>
          <w:rFonts w:ascii="Arial" w:eastAsia="Times New Roman" w:hAnsi="Arial" w:cs="Arial"/>
          <w:color w:val="000000" w:themeColor="text1"/>
          <w:sz w:val="20"/>
          <w:szCs w:val="20"/>
          <w:lang w:eastAsia="it-IT"/>
        </w:rPr>
      </w:pPr>
    </w:p>
    <w:p w:rsidR="0036002D" w:rsidRDefault="0036002D" w:rsidP="0036002D">
      <w:pPr>
        <w:spacing w:after="0" w:line="240" w:lineRule="auto"/>
        <w:jc w:val="both"/>
        <w:rPr>
          <w:rFonts w:ascii="Arial" w:eastAsia="Times New Roman" w:hAnsi="Arial" w:cs="Arial"/>
          <w:color w:val="000000" w:themeColor="text1"/>
          <w:sz w:val="20"/>
          <w:szCs w:val="20"/>
          <w:lang w:eastAsia="it-IT"/>
        </w:rPr>
      </w:pPr>
      <w:r>
        <w:rPr>
          <w:rFonts w:ascii="Arial" w:eastAsia="Times New Roman" w:hAnsi="Arial" w:cs="Arial"/>
          <w:color w:val="000000" w:themeColor="text1"/>
          <w:sz w:val="20"/>
          <w:szCs w:val="20"/>
          <w:lang w:eastAsia="it-IT"/>
        </w:rPr>
        <w:t>Andrea Zanoni – www.andreazanoni.it</w:t>
      </w:r>
    </w:p>
    <w:p w:rsidR="0036002D" w:rsidRPr="0036002D" w:rsidRDefault="0036002D" w:rsidP="0036002D">
      <w:pPr>
        <w:spacing w:after="0" w:line="240" w:lineRule="auto"/>
        <w:jc w:val="both"/>
        <w:rPr>
          <w:rFonts w:ascii="Arial" w:eastAsia="Times New Roman" w:hAnsi="Arial" w:cs="Arial"/>
          <w:color w:val="000000" w:themeColor="text1"/>
          <w:sz w:val="20"/>
          <w:szCs w:val="20"/>
          <w:lang w:eastAsia="it-IT"/>
        </w:rPr>
      </w:pPr>
    </w:p>
    <w:p w:rsidR="0054197B" w:rsidRPr="003A23C6" w:rsidRDefault="005653C0" w:rsidP="0036002D">
      <w:pPr>
        <w:spacing w:before="100" w:beforeAutospacing="1" w:after="100" w:afterAutospacing="1" w:line="240" w:lineRule="auto"/>
        <w:jc w:val="both"/>
        <w:outlineLvl w:val="1"/>
        <w:rPr>
          <w:rFonts w:ascii="Arial" w:eastAsia="Times New Roman" w:hAnsi="Arial" w:cs="Arial"/>
          <w:b/>
          <w:bCs/>
          <w:color w:val="000000" w:themeColor="text1"/>
          <w:sz w:val="20"/>
          <w:szCs w:val="20"/>
          <w:lang w:eastAsia="it-IT"/>
        </w:rPr>
      </w:pPr>
      <w:r w:rsidRPr="003A23C6">
        <w:rPr>
          <w:rFonts w:ascii="Arial" w:eastAsia="Times New Roman" w:hAnsi="Arial" w:cs="Arial"/>
          <w:b/>
          <w:bCs/>
          <w:color w:val="000000" w:themeColor="text1"/>
          <w:sz w:val="20"/>
          <w:szCs w:val="20"/>
          <w:lang w:eastAsia="it-IT"/>
        </w:rPr>
        <w:t>NOT</w:t>
      </w:r>
      <w:r w:rsidR="00377242" w:rsidRPr="003A23C6">
        <w:rPr>
          <w:rFonts w:ascii="Arial" w:eastAsia="Times New Roman" w:hAnsi="Arial" w:cs="Arial"/>
          <w:b/>
          <w:bCs/>
          <w:color w:val="000000" w:themeColor="text1"/>
          <w:sz w:val="20"/>
          <w:szCs w:val="20"/>
          <w:lang w:eastAsia="it-IT"/>
        </w:rPr>
        <w:t>E</w:t>
      </w:r>
      <w:r w:rsidRPr="003A23C6">
        <w:rPr>
          <w:rFonts w:ascii="Arial" w:eastAsia="Times New Roman" w:hAnsi="Arial" w:cs="Arial"/>
          <w:b/>
          <w:bCs/>
          <w:color w:val="000000" w:themeColor="text1"/>
          <w:sz w:val="20"/>
          <w:szCs w:val="20"/>
          <w:lang w:eastAsia="it-IT"/>
        </w:rPr>
        <w:t xml:space="preserve">: </w:t>
      </w:r>
    </w:p>
    <w:p w:rsidR="0054197B" w:rsidRPr="0054197B" w:rsidRDefault="0054197B" w:rsidP="0036002D">
      <w:pPr>
        <w:spacing w:before="100" w:beforeAutospacing="1" w:after="100" w:afterAutospacing="1" w:line="240" w:lineRule="auto"/>
        <w:jc w:val="both"/>
        <w:outlineLvl w:val="1"/>
        <w:rPr>
          <w:rFonts w:ascii="Arial" w:eastAsia="Times New Roman" w:hAnsi="Arial" w:cs="Arial"/>
          <w:bCs/>
          <w:color w:val="000000" w:themeColor="text1"/>
          <w:sz w:val="20"/>
          <w:szCs w:val="20"/>
          <w:lang w:eastAsia="it-IT"/>
        </w:rPr>
      </w:pPr>
      <w:r w:rsidRPr="0054197B">
        <w:rPr>
          <w:rFonts w:ascii="Arial" w:eastAsia="Times New Roman" w:hAnsi="Arial" w:cs="Arial"/>
          <w:bCs/>
          <w:color w:val="000000" w:themeColor="text1"/>
          <w:sz w:val="20"/>
          <w:szCs w:val="20"/>
          <w:lang w:eastAsia="it-IT"/>
        </w:rPr>
        <w:t xml:space="preserve">DECRETO-LEGGE 24 giugno 2014, n. 91  </w:t>
      </w:r>
    </w:p>
    <w:p w:rsidR="0054197B" w:rsidRPr="0054197B" w:rsidRDefault="0054197B" w:rsidP="0036002D">
      <w:pPr>
        <w:spacing w:before="100" w:beforeAutospacing="1" w:after="100" w:afterAutospacing="1" w:line="240" w:lineRule="auto"/>
        <w:jc w:val="both"/>
        <w:outlineLvl w:val="2"/>
        <w:rPr>
          <w:rFonts w:ascii="Arial" w:eastAsia="Times New Roman" w:hAnsi="Arial" w:cs="Arial"/>
          <w:bCs/>
          <w:color w:val="000000" w:themeColor="text1"/>
          <w:sz w:val="20"/>
          <w:szCs w:val="20"/>
          <w:lang w:eastAsia="it-IT"/>
        </w:rPr>
      </w:pPr>
      <w:r w:rsidRPr="0054197B">
        <w:rPr>
          <w:rFonts w:ascii="Arial" w:eastAsia="Times New Roman" w:hAnsi="Arial" w:cs="Arial"/>
          <w:bCs/>
          <w:color w:val="000000" w:themeColor="text1"/>
          <w:sz w:val="20"/>
          <w:szCs w:val="20"/>
          <w:lang w:eastAsia="it-IT"/>
        </w:rPr>
        <w:t>Disposizioni urgenti per il settore agricolo, la tutela ambientale e l'</w:t>
      </w:r>
      <w:proofErr w:type="spellStart"/>
      <w:r w:rsidRPr="0054197B">
        <w:rPr>
          <w:rFonts w:ascii="Arial" w:eastAsia="Times New Roman" w:hAnsi="Arial" w:cs="Arial"/>
          <w:bCs/>
          <w:color w:val="000000" w:themeColor="text1"/>
          <w:sz w:val="20"/>
          <w:szCs w:val="20"/>
          <w:lang w:eastAsia="it-IT"/>
        </w:rPr>
        <w:t>efficientamento</w:t>
      </w:r>
      <w:proofErr w:type="spellEnd"/>
      <w:r w:rsidRPr="0054197B">
        <w:rPr>
          <w:rFonts w:ascii="Arial" w:eastAsia="Times New Roman" w:hAnsi="Arial" w:cs="Arial"/>
          <w:bCs/>
          <w:color w:val="000000" w:themeColor="text1"/>
          <w:sz w:val="20"/>
          <w:szCs w:val="20"/>
          <w:lang w:eastAsia="it-IT"/>
        </w:rPr>
        <w:t xml:space="preserve"> energetico dell'edilizia scolastica e universitaria, il rilancio e lo sviluppo delle imprese, il contenimento dei costi gravanti sulle tariffe elettriche, </w:t>
      </w:r>
      <w:proofErr w:type="spellStart"/>
      <w:r w:rsidRPr="0054197B">
        <w:rPr>
          <w:rFonts w:ascii="Arial" w:eastAsia="Times New Roman" w:hAnsi="Arial" w:cs="Arial"/>
          <w:bCs/>
          <w:color w:val="000000" w:themeColor="text1"/>
          <w:sz w:val="20"/>
          <w:szCs w:val="20"/>
          <w:lang w:eastAsia="it-IT"/>
        </w:rPr>
        <w:t>nonche</w:t>
      </w:r>
      <w:proofErr w:type="spellEnd"/>
      <w:r w:rsidRPr="0054197B">
        <w:rPr>
          <w:rFonts w:ascii="Arial" w:eastAsia="Times New Roman" w:hAnsi="Arial" w:cs="Arial"/>
          <w:bCs/>
          <w:color w:val="000000" w:themeColor="text1"/>
          <w:sz w:val="20"/>
          <w:szCs w:val="20"/>
          <w:lang w:eastAsia="it-IT"/>
        </w:rPr>
        <w:t xml:space="preserve">' per la definizione immediata di adempimenti derivanti dalla normativa europea. (14G00105) </w:t>
      </w:r>
      <w:r w:rsidRPr="0036002D">
        <w:rPr>
          <w:rFonts w:ascii="Arial" w:eastAsia="Times New Roman" w:hAnsi="Arial" w:cs="Arial"/>
          <w:bCs/>
          <w:color w:val="000000" w:themeColor="text1"/>
          <w:sz w:val="20"/>
          <w:szCs w:val="20"/>
          <w:lang w:eastAsia="it-IT"/>
        </w:rPr>
        <w:t xml:space="preserve">(GU Serie Generale n.144 del 24-6-2014) </w:t>
      </w:r>
    </w:p>
    <w:p w:rsidR="0054197B" w:rsidRPr="0054197B" w:rsidRDefault="0054197B" w:rsidP="0036002D">
      <w:pPr>
        <w:spacing w:before="100" w:beforeAutospacing="1" w:after="100" w:afterAutospacing="1" w:line="240" w:lineRule="auto"/>
        <w:jc w:val="both"/>
        <w:outlineLvl w:val="3"/>
        <w:rPr>
          <w:rFonts w:ascii="Arial" w:eastAsia="Times New Roman" w:hAnsi="Arial" w:cs="Arial"/>
          <w:bCs/>
          <w:color w:val="000000" w:themeColor="text1"/>
          <w:sz w:val="20"/>
          <w:szCs w:val="20"/>
          <w:lang w:eastAsia="it-IT"/>
        </w:rPr>
      </w:pPr>
      <w:r w:rsidRPr="0036002D">
        <w:rPr>
          <w:rFonts w:ascii="Arial" w:eastAsia="Times New Roman" w:hAnsi="Arial" w:cs="Arial"/>
          <w:bCs/>
          <w:color w:val="000000" w:themeColor="text1"/>
          <w:sz w:val="20"/>
          <w:szCs w:val="20"/>
          <w:lang w:eastAsia="it-IT"/>
        </w:rPr>
        <w:t xml:space="preserve">Entrata in vigore del provvedimento: 25/06/2014 </w:t>
      </w:r>
    </w:p>
    <w:p w:rsidR="00377242" w:rsidRPr="0054197B" w:rsidRDefault="0054197B" w:rsidP="0036002D">
      <w:pPr>
        <w:spacing w:before="100" w:beforeAutospacing="1" w:after="100" w:afterAutospacing="1" w:line="240" w:lineRule="auto"/>
        <w:jc w:val="both"/>
        <w:outlineLvl w:val="1"/>
        <w:rPr>
          <w:rFonts w:ascii="Arial" w:eastAsia="Times New Roman" w:hAnsi="Arial" w:cs="Arial"/>
          <w:bCs/>
          <w:color w:val="000000" w:themeColor="text1"/>
          <w:sz w:val="20"/>
          <w:szCs w:val="20"/>
          <w:lang w:eastAsia="it-IT"/>
        </w:rPr>
      </w:pPr>
      <w:r w:rsidRPr="0054197B">
        <w:rPr>
          <w:rFonts w:ascii="Arial" w:eastAsia="Times New Roman" w:hAnsi="Arial" w:cs="Arial"/>
          <w:color w:val="000000" w:themeColor="text1"/>
          <w:sz w:val="20"/>
          <w:szCs w:val="20"/>
          <w:lang w:eastAsia="it-IT"/>
        </w:rPr>
        <w:t xml:space="preserve">ART. 16 </w:t>
      </w:r>
      <w:r w:rsidR="00377242" w:rsidRPr="0054197B">
        <w:rPr>
          <w:rFonts w:ascii="Arial" w:eastAsia="Times New Roman" w:hAnsi="Arial" w:cs="Arial"/>
          <w:bCs/>
          <w:color w:val="000000" w:themeColor="text1"/>
          <w:sz w:val="20"/>
          <w:szCs w:val="20"/>
          <w:lang w:eastAsia="it-IT"/>
        </w:rPr>
        <w:t xml:space="preserve">DECRETO-LEGGE 24 giugno 2014, n. 91  </w:t>
      </w:r>
    </w:p>
    <w:p w:rsidR="0054197B" w:rsidRPr="0054197B" w:rsidRDefault="0054197B"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r w:rsidRPr="0054197B">
        <w:rPr>
          <w:rFonts w:ascii="Arial" w:eastAsia="Times New Roman" w:hAnsi="Arial" w:cs="Arial"/>
          <w:color w:val="000000" w:themeColor="text1"/>
          <w:sz w:val="20"/>
          <w:szCs w:val="20"/>
          <w:lang w:eastAsia="it-IT"/>
        </w:rPr>
        <w:lastRenderedPageBreak/>
        <w:t>(Modifiche alla legge 11 febbraio 1992, n. 157, recante norme per  la</w:t>
      </w:r>
      <w:r w:rsidR="00377242" w:rsidRPr="0036002D">
        <w:rPr>
          <w:rFonts w:ascii="Arial" w:eastAsia="Times New Roman" w:hAnsi="Arial" w:cs="Arial"/>
          <w:color w:val="000000" w:themeColor="text1"/>
          <w:sz w:val="20"/>
          <w:szCs w:val="20"/>
          <w:lang w:eastAsia="it-IT"/>
        </w:rPr>
        <w:t xml:space="preserve"> </w:t>
      </w:r>
      <w:r w:rsidRPr="0054197B">
        <w:rPr>
          <w:rFonts w:ascii="Arial" w:eastAsia="Times New Roman" w:hAnsi="Arial" w:cs="Arial"/>
          <w:color w:val="000000" w:themeColor="text1"/>
          <w:sz w:val="20"/>
          <w:szCs w:val="20"/>
          <w:lang w:eastAsia="it-IT"/>
        </w:rPr>
        <w:t>protezione  della  fauna  selvatica  omeoterma  e  per  il   prelievo</w:t>
      </w:r>
      <w:r w:rsidR="00377242" w:rsidRPr="0036002D">
        <w:rPr>
          <w:rFonts w:ascii="Arial" w:eastAsia="Times New Roman" w:hAnsi="Arial" w:cs="Arial"/>
          <w:color w:val="000000" w:themeColor="text1"/>
          <w:sz w:val="20"/>
          <w:szCs w:val="20"/>
          <w:lang w:eastAsia="it-IT"/>
        </w:rPr>
        <w:t xml:space="preserve"> </w:t>
      </w:r>
      <w:r w:rsidRPr="0054197B">
        <w:rPr>
          <w:rFonts w:ascii="Arial" w:eastAsia="Times New Roman" w:hAnsi="Arial" w:cs="Arial"/>
          <w:color w:val="000000" w:themeColor="text1"/>
          <w:sz w:val="20"/>
          <w:szCs w:val="20"/>
          <w:lang w:eastAsia="it-IT"/>
        </w:rPr>
        <w:t>venatorio.  Procedura  di   infrazione   2014/2006,   Caso   EU-</w:t>
      </w:r>
      <w:proofErr w:type="spellStart"/>
      <w:r w:rsidRPr="0054197B">
        <w:rPr>
          <w:rFonts w:ascii="Arial" w:eastAsia="Times New Roman" w:hAnsi="Arial" w:cs="Arial"/>
          <w:color w:val="000000" w:themeColor="text1"/>
          <w:sz w:val="20"/>
          <w:szCs w:val="20"/>
          <w:lang w:eastAsia="it-IT"/>
        </w:rPr>
        <w:t>Pilot</w:t>
      </w:r>
      <w:proofErr w:type="spellEnd"/>
      <w:r w:rsidR="00377242" w:rsidRPr="0036002D">
        <w:rPr>
          <w:rFonts w:ascii="Arial" w:eastAsia="Times New Roman" w:hAnsi="Arial" w:cs="Arial"/>
          <w:color w:val="000000" w:themeColor="text1"/>
          <w:sz w:val="20"/>
          <w:szCs w:val="20"/>
          <w:lang w:eastAsia="it-IT"/>
        </w:rPr>
        <w:t xml:space="preserve"> </w:t>
      </w:r>
      <w:r w:rsidRPr="0054197B">
        <w:rPr>
          <w:rFonts w:ascii="Arial" w:eastAsia="Times New Roman" w:hAnsi="Arial" w:cs="Arial"/>
          <w:color w:val="000000" w:themeColor="text1"/>
          <w:sz w:val="20"/>
          <w:szCs w:val="20"/>
          <w:lang w:eastAsia="it-IT"/>
        </w:rPr>
        <w:t>4634/13/ENVI, Caso EU-</w:t>
      </w:r>
      <w:proofErr w:type="spellStart"/>
      <w:r w:rsidRPr="0054197B">
        <w:rPr>
          <w:rFonts w:ascii="Arial" w:eastAsia="Times New Roman" w:hAnsi="Arial" w:cs="Arial"/>
          <w:color w:val="000000" w:themeColor="text1"/>
          <w:sz w:val="20"/>
          <w:szCs w:val="20"/>
          <w:lang w:eastAsia="it-IT"/>
        </w:rPr>
        <w:t>Pilot</w:t>
      </w:r>
      <w:proofErr w:type="spellEnd"/>
      <w:r w:rsidRPr="0054197B">
        <w:rPr>
          <w:rFonts w:ascii="Arial" w:eastAsia="Times New Roman" w:hAnsi="Arial" w:cs="Arial"/>
          <w:color w:val="000000" w:themeColor="text1"/>
          <w:sz w:val="20"/>
          <w:szCs w:val="20"/>
          <w:lang w:eastAsia="it-IT"/>
        </w:rPr>
        <w:t xml:space="preserve">  5391/13/E1TE1  -  Modifiche  al  decreto</w:t>
      </w:r>
      <w:r w:rsidR="00377242" w:rsidRPr="0036002D">
        <w:rPr>
          <w:rFonts w:ascii="Arial" w:eastAsia="Times New Roman" w:hAnsi="Arial" w:cs="Arial"/>
          <w:color w:val="000000" w:themeColor="text1"/>
          <w:sz w:val="20"/>
          <w:szCs w:val="20"/>
          <w:lang w:eastAsia="it-IT"/>
        </w:rPr>
        <w:t xml:space="preserve"> </w:t>
      </w:r>
      <w:r w:rsidRPr="0054197B">
        <w:rPr>
          <w:rFonts w:ascii="Arial" w:eastAsia="Times New Roman" w:hAnsi="Arial" w:cs="Arial"/>
          <w:color w:val="000000" w:themeColor="text1"/>
          <w:sz w:val="20"/>
          <w:szCs w:val="20"/>
          <w:lang w:eastAsia="it-IT"/>
        </w:rPr>
        <w:t>legislativo  27  gennaio  2010,  n.  32,  recante  attuazione   della</w:t>
      </w:r>
      <w:r w:rsidR="00377242" w:rsidRPr="0036002D">
        <w:rPr>
          <w:rFonts w:ascii="Arial" w:eastAsia="Times New Roman" w:hAnsi="Arial" w:cs="Arial"/>
          <w:color w:val="000000" w:themeColor="text1"/>
          <w:sz w:val="20"/>
          <w:szCs w:val="20"/>
          <w:lang w:eastAsia="it-IT"/>
        </w:rPr>
        <w:t xml:space="preserve"> </w:t>
      </w:r>
      <w:r w:rsidRPr="0054197B">
        <w:rPr>
          <w:rFonts w:ascii="Arial" w:eastAsia="Times New Roman" w:hAnsi="Arial" w:cs="Arial"/>
          <w:color w:val="000000" w:themeColor="text1"/>
          <w:sz w:val="20"/>
          <w:szCs w:val="20"/>
          <w:lang w:eastAsia="it-IT"/>
        </w:rPr>
        <w:t>direttiva   2007/2/CE,   che   istituisce    un'infrastruttura    per</w:t>
      </w:r>
      <w:r w:rsidR="00377242" w:rsidRPr="0036002D">
        <w:rPr>
          <w:rFonts w:ascii="Arial" w:eastAsia="Times New Roman" w:hAnsi="Arial" w:cs="Arial"/>
          <w:color w:val="000000" w:themeColor="text1"/>
          <w:sz w:val="20"/>
          <w:szCs w:val="20"/>
          <w:lang w:eastAsia="it-IT"/>
        </w:rPr>
        <w:t xml:space="preserve"> </w:t>
      </w:r>
      <w:r w:rsidRPr="0054197B">
        <w:rPr>
          <w:rFonts w:ascii="Arial" w:eastAsia="Times New Roman" w:hAnsi="Arial" w:cs="Arial"/>
          <w:color w:val="000000" w:themeColor="text1"/>
          <w:sz w:val="20"/>
          <w:szCs w:val="20"/>
          <w:lang w:eastAsia="it-IT"/>
        </w:rPr>
        <w:t xml:space="preserve">l'informazione territoriale nella </w:t>
      </w:r>
      <w:proofErr w:type="spellStart"/>
      <w:r w:rsidRPr="0054197B">
        <w:rPr>
          <w:rFonts w:ascii="Arial" w:eastAsia="Times New Roman" w:hAnsi="Arial" w:cs="Arial"/>
          <w:color w:val="000000" w:themeColor="text1"/>
          <w:sz w:val="20"/>
          <w:szCs w:val="20"/>
          <w:lang w:eastAsia="it-IT"/>
        </w:rPr>
        <w:t>Comunita'</w:t>
      </w:r>
      <w:proofErr w:type="spellEnd"/>
      <w:r w:rsidRPr="0054197B">
        <w:rPr>
          <w:rFonts w:ascii="Arial" w:eastAsia="Times New Roman" w:hAnsi="Arial" w:cs="Arial"/>
          <w:color w:val="000000" w:themeColor="text1"/>
          <w:sz w:val="20"/>
          <w:szCs w:val="20"/>
          <w:lang w:eastAsia="it-IT"/>
        </w:rPr>
        <w:t xml:space="preserve">  europea.  Caso  EU-</w:t>
      </w:r>
      <w:proofErr w:type="spellStart"/>
      <w:r w:rsidRPr="0054197B">
        <w:rPr>
          <w:rFonts w:ascii="Arial" w:eastAsia="Times New Roman" w:hAnsi="Arial" w:cs="Arial"/>
          <w:color w:val="000000" w:themeColor="text1"/>
          <w:sz w:val="20"/>
          <w:szCs w:val="20"/>
          <w:lang w:eastAsia="it-IT"/>
        </w:rPr>
        <w:t>Pilot</w:t>
      </w:r>
      <w:proofErr w:type="spellEnd"/>
      <w:r w:rsidR="00377242" w:rsidRPr="0036002D">
        <w:rPr>
          <w:rFonts w:ascii="Arial" w:eastAsia="Times New Roman" w:hAnsi="Arial" w:cs="Arial"/>
          <w:color w:val="000000" w:themeColor="text1"/>
          <w:sz w:val="20"/>
          <w:szCs w:val="20"/>
          <w:lang w:eastAsia="it-IT"/>
        </w:rPr>
        <w:t xml:space="preserve"> </w:t>
      </w:r>
      <w:r w:rsidRPr="0054197B">
        <w:rPr>
          <w:rFonts w:ascii="Arial" w:eastAsia="Times New Roman" w:hAnsi="Arial" w:cs="Arial"/>
          <w:color w:val="000000" w:themeColor="text1"/>
          <w:sz w:val="20"/>
          <w:szCs w:val="20"/>
          <w:lang w:eastAsia="it-IT"/>
        </w:rPr>
        <w:t xml:space="preserve">4467/13/ENVI) </w:t>
      </w:r>
    </w:p>
    <w:p w:rsidR="0054197B" w:rsidRPr="0054197B" w:rsidRDefault="0054197B"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r w:rsidRPr="0054197B">
        <w:rPr>
          <w:rFonts w:ascii="Arial" w:eastAsia="Times New Roman" w:hAnsi="Arial" w:cs="Arial"/>
          <w:color w:val="000000" w:themeColor="text1"/>
          <w:sz w:val="20"/>
          <w:szCs w:val="20"/>
          <w:lang w:eastAsia="it-IT"/>
        </w:rPr>
        <w:t xml:space="preserve"> </w:t>
      </w:r>
    </w:p>
    <w:p w:rsidR="00377242" w:rsidRPr="0036002D" w:rsidRDefault="0054197B" w:rsidP="0036002D">
      <w:pPr>
        <w:spacing w:before="100" w:beforeAutospacing="1" w:after="100" w:afterAutospacing="1" w:line="240" w:lineRule="auto"/>
        <w:jc w:val="both"/>
        <w:outlineLvl w:val="1"/>
        <w:rPr>
          <w:rFonts w:ascii="Arial" w:eastAsia="Times New Roman" w:hAnsi="Arial" w:cs="Arial"/>
          <w:color w:val="000000" w:themeColor="text1"/>
          <w:sz w:val="20"/>
          <w:szCs w:val="20"/>
          <w:lang w:eastAsia="it-IT"/>
        </w:rPr>
      </w:pPr>
      <w:r w:rsidRPr="0054197B">
        <w:rPr>
          <w:rFonts w:ascii="Arial" w:eastAsia="Times New Roman" w:hAnsi="Arial" w:cs="Arial"/>
          <w:color w:val="000000" w:themeColor="text1"/>
          <w:sz w:val="20"/>
          <w:szCs w:val="20"/>
          <w:lang w:eastAsia="it-IT"/>
        </w:rPr>
        <w:t>Alla legge 11 gennaio 1992, n. 157, sono apportate  le  seguenti</w:t>
      </w:r>
      <w:r w:rsidR="00377242" w:rsidRPr="0036002D">
        <w:rPr>
          <w:rFonts w:ascii="Arial" w:eastAsia="Times New Roman" w:hAnsi="Arial" w:cs="Arial"/>
          <w:color w:val="000000" w:themeColor="text1"/>
          <w:sz w:val="20"/>
          <w:szCs w:val="20"/>
          <w:lang w:eastAsia="it-IT"/>
        </w:rPr>
        <w:t xml:space="preserve"> </w:t>
      </w:r>
      <w:r w:rsidRPr="0054197B">
        <w:rPr>
          <w:rFonts w:ascii="Arial" w:eastAsia="Times New Roman" w:hAnsi="Arial" w:cs="Arial"/>
          <w:color w:val="000000" w:themeColor="text1"/>
          <w:sz w:val="20"/>
          <w:szCs w:val="20"/>
          <w:lang w:eastAsia="it-IT"/>
        </w:rPr>
        <w:t xml:space="preserve">modificazioni:   </w:t>
      </w:r>
    </w:p>
    <w:p w:rsidR="0054197B" w:rsidRPr="0054197B" w:rsidRDefault="00377242" w:rsidP="0036002D">
      <w:pPr>
        <w:spacing w:before="100" w:beforeAutospacing="1" w:after="100" w:afterAutospacing="1" w:line="240" w:lineRule="auto"/>
        <w:jc w:val="both"/>
        <w:outlineLvl w:val="1"/>
        <w:rPr>
          <w:rFonts w:ascii="Arial" w:eastAsia="Times New Roman" w:hAnsi="Arial" w:cs="Arial"/>
          <w:color w:val="000000" w:themeColor="text1"/>
          <w:sz w:val="20"/>
          <w:szCs w:val="20"/>
          <w:lang w:eastAsia="it-IT"/>
        </w:rPr>
      </w:pPr>
      <w:r w:rsidRPr="0036002D">
        <w:rPr>
          <w:rFonts w:ascii="Arial" w:eastAsia="Times New Roman" w:hAnsi="Arial" w:cs="Arial"/>
          <w:color w:val="000000" w:themeColor="text1"/>
          <w:sz w:val="20"/>
          <w:szCs w:val="20"/>
          <w:lang w:eastAsia="it-IT"/>
        </w:rPr>
        <w:t xml:space="preserve">DISPOSIZIONE FUTURA </w:t>
      </w:r>
      <w:r w:rsidR="0054197B" w:rsidRPr="0054197B">
        <w:rPr>
          <w:rFonts w:ascii="Arial" w:eastAsia="Times New Roman" w:hAnsi="Arial" w:cs="Arial"/>
          <w:color w:val="000000" w:themeColor="text1"/>
          <w:sz w:val="20"/>
          <w:szCs w:val="20"/>
          <w:lang w:eastAsia="it-IT"/>
        </w:rPr>
        <w:t xml:space="preserve">a) all'articolo 4, il comma 3 </w:t>
      </w:r>
      <w:proofErr w:type="spellStart"/>
      <w:r w:rsidR="0054197B" w:rsidRPr="0054197B">
        <w:rPr>
          <w:rFonts w:ascii="Arial" w:eastAsia="Times New Roman" w:hAnsi="Arial" w:cs="Arial"/>
          <w:color w:val="000000" w:themeColor="text1"/>
          <w:sz w:val="20"/>
          <w:szCs w:val="20"/>
          <w:lang w:eastAsia="it-IT"/>
        </w:rPr>
        <w:t>e'</w:t>
      </w:r>
      <w:proofErr w:type="spellEnd"/>
      <w:r w:rsidR="0054197B" w:rsidRPr="0054197B">
        <w:rPr>
          <w:rFonts w:ascii="Arial" w:eastAsia="Times New Roman" w:hAnsi="Arial" w:cs="Arial"/>
          <w:color w:val="000000" w:themeColor="text1"/>
          <w:sz w:val="20"/>
          <w:szCs w:val="20"/>
          <w:lang w:eastAsia="it-IT"/>
        </w:rPr>
        <w:t xml:space="preserve"> sostituito dal seguente:  «3.  Non</w:t>
      </w:r>
      <w:r w:rsidRPr="0036002D">
        <w:rPr>
          <w:rFonts w:ascii="Arial" w:eastAsia="Times New Roman" w:hAnsi="Arial" w:cs="Arial"/>
          <w:color w:val="000000" w:themeColor="text1"/>
          <w:sz w:val="20"/>
          <w:szCs w:val="20"/>
          <w:lang w:eastAsia="it-IT"/>
        </w:rPr>
        <w:t xml:space="preserve"> </w:t>
      </w:r>
      <w:proofErr w:type="spellStart"/>
      <w:r w:rsidR="0054197B" w:rsidRPr="0054197B">
        <w:rPr>
          <w:rFonts w:ascii="Arial" w:eastAsia="Times New Roman" w:hAnsi="Arial" w:cs="Arial"/>
          <w:color w:val="000000" w:themeColor="text1"/>
          <w:sz w:val="20"/>
          <w:szCs w:val="20"/>
          <w:lang w:eastAsia="it-IT"/>
        </w:rPr>
        <w:t>e'</w:t>
      </w:r>
      <w:proofErr w:type="spellEnd"/>
      <w:r w:rsidR="0054197B" w:rsidRPr="0054197B">
        <w:rPr>
          <w:rFonts w:ascii="Arial" w:eastAsia="Times New Roman" w:hAnsi="Arial" w:cs="Arial"/>
          <w:color w:val="000000" w:themeColor="text1"/>
          <w:sz w:val="20"/>
          <w:szCs w:val="20"/>
          <w:lang w:eastAsia="it-IT"/>
        </w:rPr>
        <w:t xml:space="preserve"> consentita la cattura degli uccelli ai fini di richiamo, salvo nei</w:t>
      </w:r>
      <w:r w:rsidRPr="0036002D">
        <w:rPr>
          <w:rFonts w:ascii="Arial" w:eastAsia="Times New Roman" w:hAnsi="Arial" w:cs="Arial"/>
          <w:color w:val="000000" w:themeColor="text1"/>
          <w:sz w:val="20"/>
          <w:szCs w:val="20"/>
          <w:lang w:eastAsia="it-IT"/>
        </w:rPr>
        <w:t xml:space="preserve"> </w:t>
      </w:r>
      <w:r w:rsidR="0054197B" w:rsidRPr="0054197B">
        <w:rPr>
          <w:rFonts w:ascii="Arial" w:eastAsia="Times New Roman" w:hAnsi="Arial" w:cs="Arial"/>
          <w:color w:val="000000" w:themeColor="text1"/>
          <w:sz w:val="20"/>
          <w:szCs w:val="20"/>
          <w:lang w:eastAsia="it-IT"/>
        </w:rPr>
        <w:t xml:space="preserve">casi previsti dall'articolo 19-bis.»; </w:t>
      </w:r>
    </w:p>
    <w:p w:rsidR="0054197B" w:rsidRPr="0036002D" w:rsidRDefault="00377242"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r w:rsidRPr="0036002D">
        <w:rPr>
          <w:rFonts w:ascii="Arial" w:eastAsia="Times New Roman" w:hAnsi="Arial" w:cs="Arial"/>
          <w:color w:val="000000" w:themeColor="text1"/>
          <w:sz w:val="20"/>
          <w:szCs w:val="20"/>
          <w:lang w:eastAsia="it-IT"/>
        </w:rPr>
        <w:t>DISPOSIZIONE ATTUALE Art.4 comma</w:t>
      </w:r>
      <w:r w:rsidR="0054197B" w:rsidRPr="0054197B">
        <w:rPr>
          <w:rFonts w:ascii="Arial" w:eastAsia="Times New Roman" w:hAnsi="Arial" w:cs="Arial"/>
          <w:color w:val="000000" w:themeColor="text1"/>
          <w:sz w:val="20"/>
          <w:szCs w:val="20"/>
          <w:lang w:eastAsia="it-IT"/>
        </w:rPr>
        <w:t xml:space="preserve"> </w:t>
      </w:r>
      <w:r w:rsidRPr="0036002D">
        <w:rPr>
          <w:rFonts w:ascii="Arial" w:eastAsia="Times New Roman" w:hAnsi="Arial" w:cs="Arial"/>
          <w:color w:val="000000" w:themeColor="text1"/>
          <w:sz w:val="20"/>
          <w:szCs w:val="20"/>
          <w:lang w:eastAsia="it-IT"/>
        </w:rPr>
        <w:t xml:space="preserve">3 L.157/92 </w:t>
      </w:r>
      <w:r w:rsidR="0054197B" w:rsidRPr="0054197B">
        <w:rPr>
          <w:rFonts w:ascii="Arial" w:eastAsia="Times New Roman" w:hAnsi="Arial" w:cs="Arial"/>
          <w:color w:val="000000" w:themeColor="text1"/>
          <w:sz w:val="20"/>
          <w:szCs w:val="20"/>
          <w:lang w:eastAsia="it-IT"/>
        </w:rPr>
        <w:t xml:space="preserve"> </w:t>
      </w:r>
      <w:r w:rsidR="003E2EE7" w:rsidRPr="0036002D">
        <w:rPr>
          <w:rFonts w:ascii="Arial" w:hAnsi="Arial" w:cs="Arial"/>
          <w:color w:val="000000" w:themeColor="text1"/>
          <w:sz w:val="20"/>
          <w:szCs w:val="20"/>
        </w:rPr>
        <w:t>3. L'attività di cattura per l'inanellamento e per la cessione a fini di richiamo può essere svolta esclusivamente da impianti della cui autorizzazione siano titolari le province e che siano gestiti da personale qualificato e valutato idoneo dall'Istituto nazionale per la fauna selvatica. L'autorizzazione alla gestione di tali impianti è concessa dalle regioni su parere dell'Istituto nazionale per la fauna selvatica, il quale svolge altresì compiti di controllo e di certificazione dell'attività svolta dagli impianti stessi e ne determina il periodo di attività.</w:t>
      </w:r>
    </w:p>
    <w:p w:rsidR="0054197B" w:rsidRPr="0036002D" w:rsidRDefault="0054197B"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p>
    <w:p w:rsidR="003F40A4" w:rsidRPr="0036002D" w:rsidRDefault="003F40A4"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r w:rsidRPr="0036002D">
        <w:rPr>
          <w:rFonts w:ascii="Arial" w:eastAsia="Times New Roman" w:hAnsi="Arial" w:cs="Arial"/>
          <w:color w:val="000000" w:themeColor="text1"/>
          <w:sz w:val="20"/>
          <w:szCs w:val="20"/>
          <w:lang w:eastAsia="it-IT"/>
        </w:rPr>
        <w:t>---</w:t>
      </w:r>
    </w:p>
    <w:p w:rsidR="003F40A4" w:rsidRPr="0036002D" w:rsidRDefault="003F40A4"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p>
    <w:p w:rsidR="0054197B" w:rsidRPr="0054197B" w:rsidRDefault="00377242"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r w:rsidRPr="0036002D">
        <w:rPr>
          <w:rFonts w:ascii="Arial" w:eastAsia="Times New Roman" w:hAnsi="Arial" w:cs="Arial"/>
          <w:color w:val="000000" w:themeColor="text1"/>
          <w:sz w:val="20"/>
          <w:szCs w:val="20"/>
          <w:lang w:eastAsia="it-IT"/>
        </w:rPr>
        <w:t xml:space="preserve">DISPOSIZIONE FUTURA </w:t>
      </w:r>
      <w:r w:rsidR="0054197B" w:rsidRPr="0054197B">
        <w:rPr>
          <w:rFonts w:ascii="Arial" w:eastAsia="Times New Roman" w:hAnsi="Arial" w:cs="Arial"/>
          <w:color w:val="000000" w:themeColor="text1"/>
          <w:sz w:val="20"/>
          <w:szCs w:val="20"/>
          <w:lang w:eastAsia="it-IT"/>
        </w:rPr>
        <w:t xml:space="preserve">b) all'articolo 4, il comma 4 </w:t>
      </w:r>
      <w:proofErr w:type="spellStart"/>
      <w:r w:rsidR="0054197B" w:rsidRPr="0054197B">
        <w:rPr>
          <w:rFonts w:ascii="Arial" w:eastAsia="Times New Roman" w:hAnsi="Arial" w:cs="Arial"/>
          <w:color w:val="000000" w:themeColor="text1"/>
          <w:sz w:val="20"/>
          <w:szCs w:val="20"/>
          <w:lang w:eastAsia="it-IT"/>
        </w:rPr>
        <w:t>e'</w:t>
      </w:r>
      <w:proofErr w:type="spellEnd"/>
      <w:r w:rsidR="0054197B" w:rsidRPr="0054197B">
        <w:rPr>
          <w:rFonts w:ascii="Arial" w:eastAsia="Times New Roman" w:hAnsi="Arial" w:cs="Arial"/>
          <w:color w:val="000000" w:themeColor="text1"/>
          <w:sz w:val="20"/>
          <w:szCs w:val="20"/>
          <w:lang w:eastAsia="it-IT"/>
        </w:rPr>
        <w:t xml:space="preserve"> abrogato; </w:t>
      </w:r>
    </w:p>
    <w:p w:rsidR="003F40A4" w:rsidRPr="0036002D" w:rsidRDefault="003F40A4" w:rsidP="0036002D">
      <w:pPr>
        <w:pStyle w:val="NormaleWeb"/>
        <w:shd w:val="clear" w:color="auto" w:fill="FFFFFF"/>
        <w:spacing w:before="0" w:beforeAutospacing="0" w:after="0" w:afterAutospacing="0"/>
        <w:ind w:right="750"/>
        <w:jc w:val="both"/>
        <w:rPr>
          <w:rFonts w:ascii="Arial" w:hAnsi="Arial" w:cs="Arial"/>
          <w:i/>
          <w:iCs/>
          <w:color w:val="000000" w:themeColor="text1"/>
          <w:sz w:val="20"/>
          <w:szCs w:val="20"/>
        </w:rPr>
      </w:pPr>
    </w:p>
    <w:p w:rsidR="003E2EE7" w:rsidRPr="003A23C6" w:rsidRDefault="00377242" w:rsidP="003A23C6">
      <w:pPr>
        <w:pStyle w:val="NormaleWeb"/>
        <w:shd w:val="clear" w:color="auto" w:fill="FFFFFF"/>
        <w:tabs>
          <w:tab w:val="left" w:pos="9638"/>
        </w:tabs>
        <w:spacing w:before="0" w:beforeAutospacing="0" w:after="0" w:afterAutospacing="0"/>
        <w:ind w:right="-1"/>
        <w:jc w:val="both"/>
        <w:rPr>
          <w:rFonts w:ascii="Arial" w:hAnsi="Arial" w:cs="Arial"/>
          <w:color w:val="000000" w:themeColor="text1"/>
          <w:sz w:val="20"/>
          <w:szCs w:val="20"/>
        </w:rPr>
      </w:pPr>
      <w:r w:rsidRPr="003A23C6">
        <w:rPr>
          <w:rFonts w:ascii="Arial" w:hAnsi="Arial" w:cs="Arial"/>
          <w:iCs/>
          <w:color w:val="000000" w:themeColor="text1"/>
          <w:sz w:val="20"/>
          <w:szCs w:val="20"/>
        </w:rPr>
        <w:t xml:space="preserve">DISPOSIZIONE ATTUALE art.4 comma 4 L.157/92 </w:t>
      </w:r>
      <w:r w:rsidR="003E2EE7" w:rsidRPr="003A23C6">
        <w:rPr>
          <w:rFonts w:ascii="Arial" w:hAnsi="Arial" w:cs="Arial"/>
          <w:iCs/>
          <w:color w:val="000000" w:themeColor="text1"/>
          <w:sz w:val="20"/>
          <w:szCs w:val="20"/>
        </w:rPr>
        <w:t xml:space="preserve">4. La cattura per la cessione a fini di richiamo </w:t>
      </w:r>
      <w:proofErr w:type="spellStart"/>
      <w:r w:rsidR="003E2EE7" w:rsidRPr="003A23C6">
        <w:rPr>
          <w:rFonts w:ascii="Arial" w:hAnsi="Arial" w:cs="Arial"/>
          <w:iCs/>
          <w:color w:val="000000" w:themeColor="text1"/>
          <w:sz w:val="20"/>
          <w:szCs w:val="20"/>
        </w:rPr>
        <w:t>e'</w:t>
      </w:r>
      <w:proofErr w:type="spellEnd"/>
      <w:r w:rsidR="003E2EE7" w:rsidRPr="003A23C6">
        <w:rPr>
          <w:rFonts w:ascii="Arial" w:hAnsi="Arial" w:cs="Arial"/>
          <w:iCs/>
          <w:color w:val="000000" w:themeColor="text1"/>
          <w:sz w:val="20"/>
          <w:szCs w:val="20"/>
        </w:rPr>
        <w:t xml:space="preserve"> consentita solo per esemplari appartenenti alle seguenti specie: allodola; cesena; tordo sassello; tordo bottaccio; merlo; pavoncella e colombaccio. Gli esemplari appartenenti ad altre specie eventualmente catturati devono essere inanellati ed immediatamente liberati. (Comma così modificato dalla L. n. 39/20002)</w:t>
      </w:r>
    </w:p>
    <w:p w:rsidR="0054197B" w:rsidRPr="0036002D" w:rsidRDefault="0054197B"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p>
    <w:p w:rsidR="003F40A4" w:rsidRPr="0036002D" w:rsidRDefault="003F40A4"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r w:rsidRPr="0036002D">
        <w:rPr>
          <w:rFonts w:ascii="Arial" w:eastAsia="Times New Roman" w:hAnsi="Arial" w:cs="Arial"/>
          <w:color w:val="000000" w:themeColor="text1"/>
          <w:sz w:val="20"/>
          <w:szCs w:val="20"/>
          <w:lang w:eastAsia="it-IT"/>
        </w:rPr>
        <w:t>---</w:t>
      </w:r>
    </w:p>
    <w:p w:rsidR="003F40A4" w:rsidRPr="0036002D" w:rsidRDefault="003F40A4"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p>
    <w:p w:rsidR="0054197B" w:rsidRPr="0036002D" w:rsidRDefault="00377242"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r w:rsidRPr="0036002D">
        <w:rPr>
          <w:rFonts w:ascii="Arial" w:eastAsia="Times New Roman" w:hAnsi="Arial" w:cs="Arial"/>
          <w:color w:val="000000" w:themeColor="text1"/>
          <w:sz w:val="20"/>
          <w:szCs w:val="20"/>
          <w:lang w:eastAsia="it-IT"/>
        </w:rPr>
        <w:t xml:space="preserve">DISPOSIZIONE FUTURA </w:t>
      </w:r>
      <w:r w:rsidR="0054197B" w:rsidRPr="0054197B">
        <w:rPr>
          <w:rFonts w:ascii="Arial" w:eastAsia="Times New Roman" w:hAnsi="Arial" w:cs="Arial"/>
          <w:color w:val="000000" w:themeColor="text1"/>
          <w:sz w:val="20"/>
          <w:szCs w:val="20"/>
          <w:lang w:eastAsia="it-IT"/>
        </w:rPr>
        <w:t xml:space="preserve">  c) all'articolo 5,  al  comma  2,  le  parole:  «di  cattura»  sono</w:t>
      </w:r>
      <w:r w:rsidRPr="0036002D">
        <w:rPr>
          <w:rFonts w:ascii="Arial" w:eastAsia="Times New Roman" w:hAnsi="Arial" w:cs="Arial"/>
          <w:color w:val="000000" w:themeColor="text1"/>
          <w:sz w:val="20"/>
          <w:szCs w:val="20"/>
          <w:lang w:eastAsia="it-IT"/>
        </w:rPr>
        <w:t xml:space="preserve"> </w:t>
      </w:r>
      <w:r w:rsidR="0054197B" w:rsidRPr="0054197B">
        <w:rPr>
          <w:rFonts w:ascii="Arial" w:eastAsia="Times New Roman" w:hAnsi="Arial" w:cs="Arial"/>
          <w:color w:val="000000" w:themeColor="text1"/>
          <w:sz w:val="20"/>
          <w:szCs w:val="20"/>
          <w:lang w:eastAsia="it-IT"/>
        </w:rPr>
        <w:t>soppresse e le  parole:  «di  cui  all'articolo  4,  comma  4»,  sono</w:t>
      </w:r>
      <w:r w:rsidRPr="0036002D">
        <w:rPr>
          <w:rFonts w:ascii="Arial" w:eastAsia="Times New Roman" w:hAnsi="Arial" w:cs="Arial"/>
          <w:color w:val="000000" w:themeColor="text1"/>
          <w:sz w:val="20"/>
          <w:szCs w:val="20"/>
          <w:lang w:eastAsia="it-IT"/>
        </w:rPr>
        <w:t xml:space="preserve">   </w:t>
      </w:r>
      <w:r w:rsidR="0054197B" w:rsidRPr="0054197B">
        <w:rPr>
          <w:rFonts w:ascii="Arial" w:eastAsia="Times New Roman" w:hAnsi="Arial" w:cs="Arial"/>
          <w:color w:val="000000" w:themeColor="text1"/>
          <w:sz w:val="20"/>
          <w:szCs w:val="20"/>
          <w:lang w:eastAsia="it-IT"/>
        </w:rPr>
        <w:t>sostituite dalle seguenti: «allodola; cesena; tordo  sassello;  tordo</w:t>
      </w:r>
      <w:r w:rsidRPr="0036002D">
        <w:rPr>
          <w:rFonts w:ascii="Arial" w:eastAsia="Times New Roman" w:hAnsi="Arial" w:cs="Arial"/>
          <w:color w:val="000000" w:themeColor="text1"/>
          <w:sz w:val="20"/>
          <w:szCs w:val="20"/>
          <w:lang w:eastAsia="it-IT"/>
        </w:rPr>
        <w:t xml:space="preserve"> </w:t>
      </w:r>
      <w:r w:rsidR="0054197B" w:rsidRPr="0054197B">
        <w:rPr>
          <w:rFonts w:ascii="Arial" w:eastAsia="Times New Roman" w:hAnsi="Arial" w:cs="Arial"/>
          <w:color w:val="000000" w:themeColor="text1"/>
          <w:sz w:val="20"/>
          <w:szCs w:val="20"/>
          <w:lang w:eastAsia="it-IT"/>
        </w:rPr>
        <w:t xml:space="preserve">bottaccio; merlo; pavoncella e colombaccio» </w:t>
      </w:r>
    </w:p>
    <w:p w:rsidR="003F40A4" w:rsidRPr="0036002D" w:rsidRDefault="003F40A4"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themeColor="text1"/>
          <w:sz w:val="20"/>
          <w:szCs w:val="20"/>
        </w:rPr>
      </w:pPr>
    </w:p>
    <w:p w:rsidR="003E2EE7" w:rsidRPr="0054197B" w:rsidRDefault="00377242"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r w:rsidRPr="0036002D">
        <w:rPr>
          <w:rFonts w:ascii="Arial" w:hAnsi="Arial" w:cs="Arial"/>
          <w:color w:val="000000" w:themeColor="text1"/>
          <w:sz w:val="20"/>
          <w:szCs w:val="20"/>
        </w:rPr>
        <w:t xml:space="preserve">DISPOSIZIONE ATTUALE </w:t>
      </w:r>
      <w:r w:rsidR="003F40A4" w:rsidRPr="0036002D">
        <w:rPr>
          <w:rFonts w:ascii="Arial" w:hAnsi="Arial" w:cs="Arial"/>
          <w:color w:val="000000" w:themeColor="text1"/>
          <w:sz w:val="20"/>
          <w:szCs w:val="20"/>
        </w:rPr>
        <w:t xml:space="preserve"> art. 5 comma </w:t>
      </w:r>
      <w:r w:rsidR="003E2EE7" w:rsidRPr="0036002D">
        <w:rPr>
          <w:rFonts w:ascii="Arial" w:hAnsi="Arial" w:cs="Arial"/>
          <w:color w:val="000000" w:themeColor="text1"/>
          <w:sz w:val="20"/>
          <w:szCs w:val="20"/>
        </w:rPr>
        <w:t>2. Le regioni emanano altresì norme relative alla costituzione e gestione del patrimonio di richiami vivi di cattura appartenenti alle specie di cui all'articolo 4, comma 4, consentendo, ad ogni cacciatore che eserciti l'attività venatoria ai sensi dell'articolo 12, comma 5, lettera b), la detenzione di un numero massimo di dieci unità per ogni specie, fino ad un massimo complessivo di quaranta unità. Per i cacciatori che esercitano l'attività venatoria da appostamento temporaneo con richiami vivi, il patrimonio di cui sopra non potrà superare il numero massimo complessivo di dieci unità.</w:t>
      </w:r>
    </w:p>
    <w:p w:rsidR="0054197B" w:rsidRPr="0036002D" w:rsidRDefault="0054197B"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p>
    <w:p w:rsidR="0036002D" w:rsidRPr="0036002D" w:rsidRDefault="0036002D"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r w:rsidRPr="0036002D">
        <w:rPr>
          <w:rFonts w:ascii="Arial" w:eastAsia="Times New Roman" w:hAnsi="Arial" w:cs="Arial"/>
          <w:color w:val="000000" w:themeColor="text1"/>
          <w:sz w:val="20"/>
          <w:szCs w:val="20"/>
          <w:lang w:eastAsia="it-IT"/>
        </w:rPr>
        <w:t>----</w:t>
      </w:r>
    </w:p>
    <w:p w:rsidR="0036002D" w:rsidRPr="0036002D" w:rsidRDefault="0036002D"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p>
    <w:p w:rsidR="0054197B" w:rsidRPr="0054197B" w:rsidRDefault="00377242"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r w:rsidRPr="0036002D">
        <w:rPr>
          <w:rFonts w:ascii="Arial" w:eastAsia="Times New Roman" w:hAnsi="Arial" w:cs="Arial"/>
          <w:color w:val="000000" w:themeColor="text1"/>
          <w:sz w:val="20"/>
          <w:szCs w:val="20"/>
          <w:lang w:eastAsia="it-IT"/>
        </w:rPr>
        <w:t xml:space="preserve">DISPOSIZIONE FUTURA </w:t>
      </w:r>
      <w:r w:rsidR="0054197B" w:rsidRPr="0054197B">
        <w:rPr>
          <w:rFonts w:ascii="Arial" w:eastAsia="Times New Roman" w:hAnsi="Arial" w:cs="Arial"/>
          <w:color w:val="000000" w:themeColor="text1"/>
          <w:sz w:val="20"/>
          <w:szCs w:val="20"/>
          <w:lang w:eastAsia="it-IT"/>
        </w:rPr>
        <w:t xml:space="preserve">  2. All'articolo 13, comma 1, della legge 11 febbraio  1992,  n.157,e' aggiunto, in fine, il seguente periodo: «I caricatori  dei  fucili</w:t>
      </w:r>
      <w:r w:rsidRPr="0036002D">
        <w:rPr>
          <w:rFonts w:ascii="Arial" w:eastAsia="Times New Roman" w:hAnsi="Arial" w:cs="Arial"/>
          <w:color w:val="000000" w:themeColor="text1"/>
          <w:sz w:val="20"/>
          <w:szCs w:val="20"/>
          <w:lang w:eastAsia="it-IT"/>
        </w:rPr>
        <w:t xml:space="preserve"> </w:t>
      </w:r>
      <w:r w:rsidR="0054197B" w:rsidRPr="0054197B">
        <w:rPr>
          <w:rFonts w:ascii="Arial" w:eastAsia="Times New Roman" w:hAnsi="Arial" w:cs="Arial"/>
          <w:color w:val="000000" w:themeColor="text1"/>
          <w:sz w:val="20"/>
          <w:szCs w:val="20"/>
          <w:lang w:eastAsia="it-IT"/>
        </w:rPr>
        <w:t>ad anima rigata a ripetizione semiautomatica impiegati  nella  caccia</w:t>
      </w:r>
      <w:r w:rsidRPr="0036002D">
        <w:rPr>
          <w:rFonts w:ascii="Arial" w:eastAsia="Times New Roman" w:hAnsi="Arial" w:cs="Arial"/>
          <w:color w:val="000000" w:themeColor="text1"/>
          <w:sz w:val="20"/>
          <w:szCs w:val="20"/>
          <w:lang w:eastAsia="it-IT"/>
        </w:rPr>
        <w:t xml:space="preserve"> </w:t>
      </w:r>
      <w:r w:rsidR="0054197B" w:rsidRPr="0054197B">
        <w:rPr>
          <w:rFonts w:ascii="Arial" w:eastAsia="Times New Roman" w:hAnsi="Arial" w:cs="Arial"/>
          <w:color w:val="000000" w:themeColor="text1"/>
          <w:sz w:val="20"/>
          <w:szCs w:val="20"/>
          <w:lang w:eastAsia="it-IT"/>
        </w:rPr>
        <w:t xml:space="preserve">non possono contenere </w:t>
      </w:r>
      <w:proofErr w:type="spellStart"/>
      <w:r w:rsidR="0054197B" w:rsidRPr="0054197B">
        <w:rPr>
          <w:rFonts w:ascii="Arial" w:eastAsia="Times New Roman" w:hAnsi="Arial" w:cs="Arial"/>
          <w:color w:val="000000" w:themeColor="text1"/>
          <w:sz w:val="20"/>
          <w:szCs w:val="20"/>
          <w:lang w:eastAsia="it-IT"/>
        </w:rPr>
        <w:t>piu'</w:t>
      </w:r>
      <w:proofErr w:type="spellEnd"/>
      <w:r w:rsidR="0054197B" w:rsidRPr="0054197B">
        <w:rPr>
          <w:rFonts w:ascii="Arial" w:eastAsia="Times New Roman" w:hAnsi="Arial" w:cs="Arial"/>
          <w:color w:val="000000" w:themeColor="text1"/>
          <w:sz w:val="20"/>
          <w:szCs w:val="20"/>
          <w:lang w:eastAsia="it-IT"/>
        </w:rPr>
        <w:t xml:space="preserve"> di due cartucce.». </w:t>
      </w:r>
    </w:p>
    <w:p w:rsidR="0054197B" w:rsidRPr="0036002D" w:rsidRDefault="0054197B"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p>
    <w:p w:rsidR="003F40A4" w:rsidRPr="0036002D" w:rsidRDefault="003F40A4"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r w:rsidRPr="0036002D">
        <w:rPr>
          <w:rFonts w:ascii="Arial" w:eastAsia="Times New Roman" w:hAnsi="Arial" w:cs="Arial"/>
          <w:color w:val="000000" w:themeColor="text1"/>
          <w:sz w:val="20"/>
          <w:szCs w:val="20"/>
          <w:lang w:eastAsia="it-IT"/>
        </w:rPr>
        <w:t>----</w:t>
      </w:r>
    </w:p>
    <w:p w:rsidR="0054197B" w:rsidRPr="0036002D" w:rsidRDefault="0054197B"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p>
    <w:p w:rsidR="0054197B" w:rsidRPr="0054197B" w:rsidRDefault="0054197B"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r w:rsidRPr="0054197B">
        <w:rPr>
          <w:rFonts w:ascii="Arial" w:eastAsia="Times New Roman" w:hAnsi="Arial" w:cs="Arial"/>
          <w:color w:val="000000" w:themeColor="text1"/>
          <w:sz w:val="20"/>
          <w:szCs w:val="20"/>
          <w:lang w:eastAsia="it-IT"/>
        </w:rPr>
        <w:t>3. All'articolo 21, comma 1, della legge 11 febbraio 1992, n.  157,</w:t>
      </w:r>
      <w:r w:rsidR="00377242" w:rsidRPr="0036002D">
        <w:rPr>
          <w:rFonts w:ascii="Arial" w:eastAsia="Times New Roman" w:hAnsi="Arial" w:cs="Arial"/>
          <w:color w:val="000000" w:themeColor="text1"/>
          <w:sz w:val="20"/>
          <w:szCs w:val="20"/>
          <w:lang w:eastAsia="it-IT"/>
        </w:rPr>
        <w:t xml:space="preserve"> </w:t>
      </w:r>
      <w:r w:rsidRPr="0054197B">
        <w:rPr>
          <w:rFonts w:ascii="Arial" w:eastAsia="Times New Roman" w:hAnsi="Arial" w:cs="Arial"/>
          <w:color w:val="000000" w:themeColor="text1"/>
          <w:sz w:val="20"/>
          <w:szCs w:val="20"/>
          <w:lang w:eastAsia="it-IT"/>
        </w:rPr>
        <w:t xml:space="preserve">sono apportate le seguenti modificazioni: </w:t>
      </w:r>
    </w:p>
    <w:p w:rsidR="0054197B" w:rsidRPr="0036002D" w:rsidRDefault="0054197B"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p>
    <w:p w:rsidR="0054197B" w:rsidRPr="0054197B" w:rsidRDefault="003F40A4"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r w:rsidRPr="0036002D">
        <w:rPr>
          <w:rFonts w:ascii="Arial" w:eastAsia="Times New Roman" w:hAnsi="Arial" w:cs="Arial"/>
          <w:color w:val="000000" w:themeColor="text1"/>
          <w:sz w:val="20"/>
          <w:szCs w:val="20"/>
          <w:lang w:eastAsia="it-IT"/>
        </w:rPr>
        <w:t xml:space="preserve">DISPOSIZIONE FUTURA </w:t>
      </w:r>
      <w:r w:rsidRPr="0054197B">
        <w:rPr>
          <w:rFonts w:ascii="Arial" w:eastAsia="Times New Roman" w:hAnsi="Arial" w:cs="Arial"/>
          <w:color w:val="000000" w:themeColor="text1"/>
          <w:sz w:val="20"/>
          <w:szCs w:val="20"/>
          <w:lang w:eastAsia="it-IT"/>
        </w:rPr>
        <w:t xml:space="preserve">  </w:t>
      </w:r>
      <w:r w:rsidR="0054197B" w:rsidRPr="0054197B">
        <w:rPr>
          <w:rFonts w:ascii="Arial" w:eastAsia="Times New Roman" w:hAnsi="Arial" w:cs="Arial"/>
          <w:color w:val="000000" w:themeColor="text1"/>
          <w:sz w:val="20"/>
          <w:szCs w:val="20"/>
          <w:lang w:eastAsia="it-IT"/>
        </w:rPr>
        <w:t xml:space="preserve">  a) alla lettera </w:t>
      </w:r>
      <w:proofErr w:type="spellStart"/>
      <w:r w:rsidR="0054197B" w:rsidRPr="0054197B">
        <w:rPr>
          <w:rFonts w:ascii="Arial" w:eastAsia="Times New Roman" w:hAnsi="Arial" w:cs="Arial"/>
          <w:color w:val="000000" w:themeColor="text1"/>
          <w:sz w:val="20"/>
          <w:szCs w:val="20"/>
          <w:lang w:eastAsia="it-IT"/>
        </w:rPr>
        <w:t>bb</w:t>
      </w:r>
      <w:proofErr w:type="spellEnd"/>
      <w:r w:rsidR="0054197B" w:rsidRPr="0054197B">
        <w:rPr>
          <w:rFonts w:ascii="Arial" w:eastAsia="Times New Roman" w:hAnsi="Arial" w:cs="Arial"/>
          <w:color w:val="000000" w:themeColor="text1"/>
          <w:sz w:val="20"/>
          <w:szCs w:val="20"/>
          <w:lang w:eastAsia="it-IT"/>
        </w:rPr>
        <w:t>) le parole: «appartenenti alla fauna  selvatica;</w:t>
      </w:r>
      <w:r w:rsidR="00377242" w:rsidRPr="0036002D">
        <w:rPr>
          <w:rFonts w:ascii="Arial" w:eastAsia="Times New Roman" w:hAnsi="Arial" w:cs="Arial"/>
          <w:color w:val="000000" w:themeColor="text1"/>
          <w:sz w:val="20"/>
          <w:szCs w:val="20"/>
          <w:lang w:eastAsia="it-IT"/>
        </w:rPr>
        <w:t xml:space="preserve"> </w:t>
      </w:r>
      <w:r w:rsidR="0054197B" w:rsidRPr="0054197B">
        <w:rPr>
          <w:rFonts w:ascii="Arial" w:eastAsia="Times New Roman" w:hAnsi="Arial" w:cs="Arial"/>
          <w:color w:val="000000" w:themeColor="text1"/>
          <w:sz w:val="20"/>
          <w:szCs w:val="20"/>
          <w:lang w:eastAsia="it-IT"/>
        </w:rPr>
        <w:t>che non appartengano alle seguenti  specie:»  sono  sostituite  dalle</w:t>
      </w:r>
      <w:r w:rsidR="00377242" w:rsidRPr="0036002D">
        <w:rPr>
          <w:rFonts w:ascii="Arial" w:eastAsia="Times New Roman" w:hAnsi="Arial" w:cs="Arial"/>
          <w:color w:val="000000" w:themeColor="text1"/>
          <w:sz w:val="20"/>
          <w:szCs w:val="20"/>
          <w:lang w:eastAsia="it-IT"/>
        </w:rPr>
        <w:t xml:space="preserve"> </w:t>
      </w:r>
      <w:r w:rsidR="0054197B" w:rsidRPr="0054197B">
        <w:rPr>
          <w:rFonts w:ascii="Arial" w:eastAsia="Times New Roman" w:hAnsi="Arial" w:cs="Arial"/>
          <w:color w:val="000000" w:themeColor="text1"/>
          <w:sz w:val="20"/>
          <w:szCs w:val="20"/>
          <w:lang w:eastAsia="it-IT"/>
        </w:rPr>
        <w:t>seguenti: «anche se importati dall'estero, appartenenti  a  tutte  le</w:t>
      </w:r>
      <w:r w:rsidR="00377242" w:rsidRPr="0036002D">
        <w:rPr>
          <w:rFonts w:ascii="Arial" w:eastAsia="Times New Roman" w:hAnsi="Arial" w:cs="Arial"/>
          <w:color w:val="000000" w:themeColor="text1"/>
          <w:sz w:val="20"/>
          <w:szCs w:val="20"/>
          <w:lang w:eastAsia="it-IT"/>
        </w:rPr>
        <w:t xml:space="preserve"> </w:t>
      </w:r>
      <w:r w:rsidR="0054197B" w:rsidRPr="0054197B">
        <w:rPr>
          <w:rFonts w:ascii="Arial" w:eastAsia="Times New Roman" w:hAnsi="Arial" w:cs="Arial"/>
          <w:color w:val="000000" w:themeColor="text1"/>
          <w:sz w:val="20"/>
          <w:szCs w:val="20"/>
          <w:lang w:eastAsia="it-IT"/>
        </w:rPr>
        <w:t>specie di uccelli  viventi  naturalmente  allo  stato  selvatico  nel</w:t>
      </w:r>
      <w:r w:rsidR="00377242" w:rsidRPr="0036002D">
        <w:rPr>
          <w:rFonts w:ascii="Arial" w:eastAsia="Times New Roman" w:hAnsi="Arial" w:cs="Arial"/>
          <w:color w:val="000000" w:themeColor="text1"/>
          <w:sz w:val="20"/>
          <w:szCs w:val="20"/>
          <w:lang w:eastAsia="it-IT"/>
        </w:rPr>
        <w:t xml:space="preserve"> </w:t>
      </w:r>
      <w:r w:rsidR="0054197B" w:rsidRPr="0054197B">
        <w:rPr>
          <w:rFonts w:ascii="Arial" w:eastAsia="Times New Roman" w:hAnsi="Arial" w:cs="Arial"/>
          <w:color w:val="000000" w:themeColor="text1"/>
          <w:sz w:val="20"/>
          <w:szCs w:val="20"/>
          <w:lang w:eastAsia="it-IT"/>
        </w:rPr>
        <w:t>territorio  europeo  degli  Stati  membri  dell'Unione  europea,   ad</w:t>
      </w:r>
      <w:r w:rsidR="00377242" w:rsidRPr="0036002D">
        <w:rPr>
          <w:rFonts w:ascii="Arial" w:eastAsia="Times New Roman" w:hAnsi="Arial" w:cs="Arial"/>
          <w:color w:val="000000" w:themeColor="text1"/>
          <w:sz w:val="20"/>
          <w:szCs w:val="20"/>
          <w:lang w:eastAsia="it-IT"/>
        </w:rPr>
        <w:t xml:space="preserve"> </w:t>
      </w:r>
      <w:r w:rsidR="0054197B" w:rsidRPr="0054197B">
        <w:rPr>
          <w:rFonts w:ascii="Arial" w:eastAsia="Times New Roman" w:hAnsi="Arial" w:cs="Arial"/>
          <w:color w:val="000000" w:themeColor="text1"/>
          <w:sz w:val="20"/>
          <w:szCs w:val="20"/>
          <w:lang w:eastAsia="it-IT"/>
        </w:rPr>
        <w:t xml:space="preserve">eccezione delle seguenti:»; </w:t>
      </w:r>
    </w:p>
    <w:p w:rsidR="003F40A4" w:rsidRPr="0036002D" w:rsidRDefault="003F40A4" w:rsidP="0036002D">
      <w:pPr>
        <w:pStyle w:val="NormaleWeb"/>
        <w:shd w:val="clear" w:color="auto" w:fill="FFFFFF"/>
        <w:spacing w:before="0" w:beforeAutospacing="0" w:after="0" w:afterAutospacing="0"/>
        <w:ind w:right="750"/>
        <w:jc w:val="both"/>
        <w:rPr>
          <w:rFonts w:ascii="Arial" w:hAnsi="Arial" w:cs="Arial"/>
          <w:color w:val="000000" w:themeColor="text1"/>
          <w:sz w:val="20"/>
          <w:szCs w:val="20"/>
        </w:rPr>
      </w:pPr>
    </w:p>
    <w:p w:rsidR="003E2EE7" w:rsidRPr="0036002D" w:rsidRDefault="00377242" w:rsidP="003A23C6">
      <w:pPr>
        <w:pStyle w:val="NormaleWeb"/>
        <w:shd w:val="clear" w:color="auto" w:fill="FFFFFF"/>
        <w:spacing w:before="0" w:beforeAutospacing="0" w:after="0" w:afterAutospacing="0"/>
        <w:ind w:right="-1"/>
        <w:jc w:val="both"/>
        <w:rPr>
          <w:rFonts w:ascii="Arial" w:hAnsi="Arial" w:cs="Arial"/>
          <w:color w:val="000000" w:themeColor="text1"/>
          <w:sz w:val="20"/>
          <w:szCs w:val="20"/>
        </w:rPr>
      </w:pPr>
      <w:r w:rsidRPr="0036002D">
        <w:rPr>
          <w:rFonts w:ascii="Arial" w:hAnsi="Arial" w:cs="Arial"/>
          <w:color w:val="000000" w:themeColor="text1"/>
          <w:sz w:val="20"/>
          <w:szCs w:val="20"/>
        </w:rPr>
        <w:t xml:space="preserve">DISPOSIZIONE ATTUALE </w:t>
      </w:r>
      <w:r w:rsidRPr="0036002D">
        <w:rPr>
          <w:rFonts w:ascii="Arial" w:hAnsi="Arial" w:cs="Arial"/>
          <w:color w:val="000000" w:themeColor="text1"/>
          <w:sz w:val="20"/>
          <w:szCs w:val="20"/>
        </w:rPr>
        <w:t xml:space="preserve"> </w:t>
      </w:r>
      <w:proofErr w:type="spellStart"/>
      <w:r w:rsidR="003E2EE7" w:rsidRPr="0036002D">
        <w:rPr>
          <w:rFonts w:ascii="Arial" w:hAnsi="Arial" w:cs="Arial"/>
          <w:color w:val="000000" w:themeColor="text1"/>
          <w:sz w:val="20"/>
          <w:szCs w:val="20"/>
        </w:rPr>
        <w:t>bb</w:t>
      </w:r>
      <w:proofErr w:type="spellEnd"/>
      <w:r w:rsidR="003E2EE7" w:rsidRPr="0036002D">
        <w:rPr>
          <w:rFonts w:ascii="Arial" w:hAnsi="Arial" w:cs="Arial"/>
          <w:color w:val="000000" w:themeColor="text1"/>
          <w:sz w:val="20"/>
          <w:szCs w:val="20"/>
        </w:rPr>
        <w:t xml:space="preserve">) vendere, detenere per vendere, </w:t>
      </w:r>
      <w:r w:rsidR="003E2EE7" w:rsidRPr="0036002D">
        <w:rPr>
          <w:rFonts w:ascii="Arial" w:hAnsi="Arial" w:cs="Arial"/>
          <w:i/>
          <w:iCs/>
          <w:color w:val="000000" w:themeColor="text1"/>
          <w:sz w:val="20"/>
          <w:szCs w:val="20"/>
        </w:rPr>
        <w:t>[trasportare per vendere](*),</w:t>
      </w:r>
      <w:r w:rsidR="003E2EE7" w:rsidRPr="0036002D">
        <w:rPr>
          <w:rFonts w:ascii="Arial" w:hAnsi="Arial" w:cs="Arial"/>
          <w:color w:val="000000" w:themeColor="text1"/>
          <w:sz w:val="20"/>
          <w:szCs w:val="20"/>
        </w:rPr>
        <w:t xml:space="preserve"> acquistare uccelli vivi o morti, </w:t>
      </w:r>
      <w:proofErr w:type="spellStart"/>
      <w:r w:rsidR="003E2EE7" w:rsidRPr="0036002D">
        <w:rPr>
          <w:rFonts w:ascii="Arial" w:hAnsi="Arial" w:cs="Arial"/>
          <w:color w:val="000000" w:themeColor="text1"/>
          <w:sz w:val="20"/>
          <w:szCs w:val="20"/>
        </w:rPr>
        <w:t>nonchè</w:t>
      </w:r>
      <w:proofErr w:type="spellEnd"/>
      <w:r w:rsidR="003E2EE7" w:rsidRPr="0036002D">
        <w:rPr>
          <w:rFonts w:ascii="Arial" w:hAnsi="Arial" w:cs="Arial"/>
          <w:color w:val="000000" w:themeColor="text1"/>
          <w:sz w:val="20"/>
          <w:szCs w:val="20"/>
        </w:rPr>
        <w:t xml:space="preserve"> loro parti o prodotti derivati facilmente riconoscibili, appartenenti alla fauna selvatica, che non appartengano alle seguenti specie: germano reale (</w:t>
      </w:r>
      <w:proofErr w:type="spellStart"/>
      <w:r w:rsidR="003E2EE7" w:rsidRPr="0036002D">
        <w:rPr>
          <w:rFonts w:ascii="Arial" w:hAnsi="Arial" w:cs="Arial"/>
          <w:color w:val="000000" w:themeColor="text1"/>
          <w:sz w:val="20"/>
          <w:szCs w:val="20"/>
        </w:rPr>
        <w:t>anas</w:t>
      </w:r>
      <w:proofErr w:type="spellEnd"/>
      <w:r w:rsidR="003E2EE7" w:rsidRPr="0036002D">
        <w:rPr>
          <w:rFonts w:ascii="Arial" w:hAnsi="Arial" w:cs="Arial"/>
          <w:color w:val="000000" w:themeColor="text1"/>
          <w:sz w:val="20"/>
          <w:szCs w:val="20"/>
        </w:rPr>
        <w:t xml:space="preserve"> </w:t>
      </w:r>
      <w:proofErr w:type="spellStart"/>
      <w:r w:rsidR="003E2EE7" w:rsidRPr="0036002D">
        <w:rPr>
          <w:rFonts w:ascii="Arial" w:hAnsi="Arial" w:cs="Arial"/>
          <w:color w:val="000000" w:themeColor="text1"/>
          <w:sz w:val="20"/>
          <w:szCs w:val="20"/>
        </w:rPr>
        <w:t>platyrhynchos</w:t>
      </w:r>
      <w:proofErr w:type="spellEnd"/>
      <w:r w:rsidR="003E2EE7" w:rsidRPr="0036002D">
        <w:rPr>
          <w:rFonts w:ascii="Arial" w:hAnsi="Arial" w:cs="Arial"/>
          <w:color w:val="000000" w:themeColor="text1"/>
          <w:sz w:val="20"/>
          <w:szCs w:val="20"/>
        </w:rPr>
        <w:t>); pernice rossa (</w:t>
      </w:r>
      <w:proofErr w:type="spellStart"/>
      <w:r w:rsidR="003E2EE7" w:rsidRPr="0036002D">
        <w:rPr>
          <w:rFonts w:ascii="Arial" w:hAnsi="Arial" w:cs="Arial"/>
          <w:color w:val="000000" w:themeColor="text1"/>
          <w:sz w:val="20"/>
          <w:szCs w:val="20"/>
        </w:rPr>
        <w:t>alectoris</w:t>
      </w:r>
      <w:proofErr w:type="spellEnd"/>
      <w:r w:rsidR="003E2EE7" w:rsidRPr="0036002D">
        <w:rPr>
          <w:rFonts w:ascii="Arial" w:hAnsi="Arial" w:cs="Arial"/>
          <w:color w:val="000000" w:themeColor="text1"/>
          <w:sz w:val="20"/>
          <w:szCs w:val="20"/>
        </w:rPr>
        <w:t xml:space="preserve"> rufa); pernice di Sardegna (</w:t>
      </w:r>
      <w:proofErr w:type="spellStart"/>
      <w:r w:rsidR="003E2EE7" w:rsidRPr="0036002D">
        <w:rPr>
          <w:rFonts w:ascii="Arial" w:hAnsi="Arial" w:cs="Arial"/>
          <w:color w:val="000000" w:themeColor="text1"/>
          <w:sz w:val="20"/>
          <w:szCs w:val="20"/>
        </w:rPr>
        <w:t>alectoris</w:t>
      </w:r>
      <w:proofErr w:type="spellEnd"/>
      <w:r w:rsidR="003E2EE7" w:rsidRPr="0036002D">
        <w:rPr>
          <w:rFonts w:ascii="Arial" w:hAnsi="Arial" w:cs="Arial"/>
          <w:color w:val="000000" w:themeColor="text1"/>
          <w:sz w:val="20"/>
          <w:szCs w:val="20"/>
        </w:rPr>
        <w:t xml:space="preserve"> barbara); starna (</w:t>
      </w:r>
      <w:proofErr w:type="spellStart"/>
      <w:r w:rsidR="003E2EE7" w:rsidRPr="0036002D">
        <w:rPr>
          <w:rFonts w:ascii="Arial" w:hAnsi="Arial" w:cs="Arial"/>
          <w:color w:val="000000" w:themeColor="text1"/>
          <w:sz w:val="20"/>
          <w:szCs w:val="20"/>
        </w:rPr>
        <w:t>perdix</w:t>
      </w:r>
      <w:proofErr w:type="spellEnd"/>
      <w:r w:rsidR="003E2EE7" w:rsidRPr="0036002D">
        <w:rPr>
          <w:rFonts w:ascii="Arial" w:hAnsi="Arial" w:cs="Arial"/>
          <w:color w:val="000000" w:themeColor="text1"/>
          <w:sz w:val="20"/>
          <w:szCs w:val="20"/>
        </w:rPr>
        <w:t xml:space="preserve"> </w:t>
      </w:r>
      <w:proofErr w:type="spellStart"/>
      <w:r w:rsidR="003E2EE7" w:rsidRPr="0036002D">
        <w:rPr>
          <w:rFonts w:ascii="Arial" w:hAnsi="Arial" w:cs="Arial"/>
          <w:color w:val="000000" w:themeColor="text1"/>
          <w:sz w:val="20"/>
          <w:szCs w:val="20"/>
        </w:rPr>
        <w:t>perdix</w:t>
      </w:r>
      <w:proofErr w:type="spellEnd"/>
      <w:r w:rsidR="003E2EE7" w:rsidRPr="0036002D">
        <w:rPr>
          <w:rFonts w:ascii="Arial" w:hAnsi="Arial" w:cs="Arial"/>
          <w:color w:val="000000" w:themeColor="text1"/>
          <w:sz w:val="20"/>
          <w:szCs w:val="20"/>
        </w:rPr>
        <w:t>); fagiano (</w:t>
      </w:r>
      <w:proofErr w:type="spellStart"/>
      <w:r w:rsidR="003E2EE7" w:rsidRPr="0036002D">
        <w:rPr>
          <w:rFonts w:ascii="Arial" w:hAnsi="Arial" w:cs="Arial"/>
          <w:color w:val="000000" w:themeColor="text1"/>
          <w:sz w:val="20"/>
          <w:szCs w:val="20"/>
        </w:rPr>
        <w:t>phasianus</w:t>
      </w:r>
      <w:proofErr w:type="spellEnd"/>
      <w:r w:rsidR="003E2EE7" w:rsidRPr="0036002D">
        <w:rPr>
          <w:rFonts w:ascii="Arial" w:hAnsi="Arial" w:cs="Arial"/>
          <w:color w:val="000000" w:themeColor="text1"/>
          <w:sz w:val="20"/>
          <w:szCs w:val="20"/>
        </w:rPr>
        <w:t xml:space="preserve"> </w:t>
      </w:r>
      <w:proofErr w:type="spellStart"/>
      <w:r w:rsidR="003E2EE7" w:rsidRPr="0036002D">
        <w:rPr>
          <w:rFonts w:ascii="Arial" w:hAnsi="Arial" w:cs="Arial"/>
          <w:color w:val="000000" w:themeColor="text1"/>
          <w:sz w:val="20"/>
          <w:szCs w:val="20"/>
        </w:rPr>
        <w:t>colchicus</w:t>
      </w:r>
      <w:proofErr w:type="spellEnd"/>
      <w:r w:rsidR="003E2EE7" w:rsidRPr="0036002D">
        <w:rPr>
          <w:rFonts w:ascii="Arial" w:hAnsi="Arial" w:cs="Arial"/>
          <w:color w:val="000000" w:themeColor="text1"/>
          <w:sz w:val="20"/>
          <w:szCs w:val="20"/>
        </w:rPr>
        <w:t>); colombaccio (</w:t>
      </w:r>
      <w:proofErr w:type="spellStart"/>
      <w:r w:rsidR="003E2EE7" w:rsidRPr="0036002D">
        <w:rPr>
          <w:rFonts w:ascii="Arial" w:hAnsi="Arial" w:cs="Arial"/>
          <w:color w:val="000000" w:themeColor="text1"/>
          <w:sz w:val="20"/>
          <w:szCs w:val="20"/>
        </w:rPr>
        <w:t>columba</w:t>
      </w:r>
      <w:proofErr w:type="spellEnd"/>
      <w:r w:rsidR="003E2EE7" w:rsidRPr="0036002D">
        <w:rPr>
          <w:rFonts w:ascii="Arial" w:hAnsi="Arial" w:cs="Arial"/>
          <w:color w:val="000000" w:themeColor="text1"/>
          <w:sz w:val="20"/>
          <w:szCs w:val="20"/>
        </w:rPr>
        <w:t xml:space="preserve"> </w:t>
      </w:r>
      <w:proofErr w:type="spellStart"/>
      <w:r w:rsidR="003E2EE7" w:rsidRPr="0036002D">
        <w:rPr>
          <w:rFonts w:ascii="Arial" w:hAnsi="Arial" w:cs="Arial"/>
          <w:color w:val="000000" w:themeColor="text1"/>
          <w:sz w:val="20"/>
          <w:szCs w:val="20"/>
        </w:rPr>
        <w:t>palumbus</w:t>
      </w:r>
      <w:proofErr w:type="spellEnd"/>
      <w:r w:rsidR="003E2EE7" w:rsidRPr="0036002D">
        <w:rPr>
          <w:rFonts w:ascii="Arial" w:hAnsi="Arial" w:cs="Arial"/>
          <w:color w:val="000000" w:themeColor="text1"/>
          <w:sz w:val="20"/>
          <w:szCs w:val="20"/>
        </w:rPr>
        <w:t>);(*)</w:t>
      </w:r>
    </w:p>
    <w:p w:rsidR="0054197B" w:rsidRPr="0036002D" w:rsidRDefault="0054197B"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bookmarkStart w:id="0" w:name="_GoBack"/>
      <w:bookmarkEnd w:id="0"/>
    </w:p>
    <w:p w:rsidR="0054197B" w:rsidRPr="0036002D" w:rsidRDefault="003F40A4"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r w:rsidRPr="0036002D">
        <w:rPr>
          <w:rFonts w:ascii="Arial" w:eastAsia="Times New Roman" w:hAnsi="Arial" w:cs="Arial"/>
          <w:color w:val="000000" w:themeColor="text1"/>
          <w:sz w:val="20"/>
          <w:szCs w:val="20"/>
          <w:lang w:eastAsia="it-IT"/>
        </w:rPr>
        <w:t>----</w:t>
      </w:r>
    </w:p>
    <w:p w:rsidR="003F40A4" w:rsidRPr="0036002D" w:rsidRDefault="003F40A4"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p>
    <w:p w:rsidR="0054197B" w:rsidRPr="0054197B" w:rsidRDefault="003F40A4" w:rsidP="0036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themeColor="text1"/>
          <w:sz w:val="20"/>
          <w:szCs w:val="20"/>
          <w:lang w:eastAsia="it-IT"/>
        </w:rPr>
      </w:pPr>
      <w:r w:rsidRPr="0036002D">
        <w:rPr>
          <w:rFonts w:ascii="Arial" w:eastAsia="Times New Roman" w:hAnsi="Arial" w:cs="Arial"/>
          <w:color w:val="000000" w:themeColor="text1"/>
          <w:sz w:val="20"/>
          <w:szCs w:val="20"/>
          <w:lang w:eastAsia="it-IT"/>
        </w:rPr>
        <w:t xml:space="preserve">DISPOSIZIONE FUTURA </w:t>
      </w:r>
      <w:r w:rsidRPr="0054197B">
        <w:rPr>
          <w:rFonts w:ascii="Arial" w:eastAsia="Times New Roman" w:hAnsi="Arial" w:cs="Arial"/>
          <w:color w:val="000000" w:themeColor="text1"/>
          <w:sz w:val="20"/>
          <w:szCs w:val="20"/>
          <w:lang w:eastAsia="it-IT"/>
        </w:rPr>
        <w:t xml:space="preserve">  </w:t>
      </w:r>
      <w:r w:rsidR="0054197B" w:rsidRPr="0054197B">
        <w:rPr>
          <w:rFonts w:ascii="Arial" w:eastAsia="Times New Roman" w:hAnsi="Arial" w:cs="Arial"/>
          <w:color w:val="000000" w:themeColor="text1"/>
          <w:sz w:val="20"/>
          <w:szCs w:val="20"/>
          <w:lang w:eastAsia="it-IT"/>
        </w:rPr>
        <w:t xml:space="preserve">  b) alla lettera cc) sono aggiunte, in fine, le seguenti parole: «di</w:t>
      </w:r>
      <w:r w:rsidR="00377242" w:rsidRPr="0036002D">
        <w:rPr>
          <w:rFonts w:ascii="Arial" w:eastAsia="Times New Roman" w:hAnsi="Arial" w:cs="Arial"/>
          <w:color w:val="000000" w:themeColor="text1"/>
          <w:sz w:val="20"/>
          <w:szCs w:val="20"/>
          <w:lang w:eastAsia="it-IT"/>
        </w:rPr>
        <w:t xml:space="preserve"> </w:t>
      </w:r>
      <w:r w:rsidR="0054197B" w:rsidRPr="0054197B">
        <w:rPr>
          <w:rFonts w:ascii="Arial" w:eastAsia="Times New Roman" w:hAnsi="Arial" w:cs="Arial"/>
          <w:color w:val="000000" w:themeColor="text1"/>
          <w:sz w:val="20"/>
          <w:szCs w:val="20"/>
          <w:lang w:eastAsia="it-IT"/>
        </w:rPr>
        <w:t>specie di uccelli  viventi  naturalmente  allo  stato  selvatico  nel</w:t>
      </w:r>
      <w:r w:rsidR="00377242" w:rsidRPr="0036002D">
        <w:rPr>
          <w:rFonts w:ascii="Arial" w:eastAsia="Times New Roman" w:hAnsi="Arial" w:cs="Arial"/>
          <w:color w:val="000000" w:themeColor="text1"/>
          <w:sz w:val="20"/>
          <w:szCs w:val="20"/>
          <w:lang w:eastAsia="it-IT"/>
        </w:rPr>
        <w:t xml:space="preserve"> </w:t>
      </w:r>
      <w:r w:rsidR="0054197B" w:rsidRPr="0054197B">
        <w:rPr>
          <w:rFonts w:ascii="Arial" w:eastAsia="Times New Roman" w:hAnsi="Arial" w:cs="Arial"/>
          <w:color w:val="000000" w:themeColor="text1"/>
          <w:sz w:val="20"/>
          <w:szCs w:val="20"/>
          <w:lang w:eastAsia="it-IT"/>
        </w:rPr>
        <w:t>territorio europeo degli Stati membri dell'Unione  europea  anche  se</w:t>
      </w:r>
      <w:r w:rsidR="00377242" w:rsidRPr="0036002D">
        <w:rPr>
          <w:rFonts w:ascii="Arial" w:eastAsia="Times New Roman" w:hAnsi="Arial" w:cs="Arial"/>
          <w:color w:val="000000" w:themeColor="text1"/>
          <w:sz w:val="20"/>
          <w:szCs w:val="20"/>
          <w:lang w:eastAsia="it-IT"/>
        </w:rPr>
        <w:t xml:space="preserve"> </w:t>
      </w:r>
      <w:r w:rsidR="0054197B" w:rsidRPr="0054197B">
        <w:rPr>
          <w:rFonts w:ascii="Arial" w:eastAsia="Times New Roman" w:hAnsi="Arial" w:cs="Arial"/>
          <w:color w:val="000000" w:themeColor="text1"/>
          <w:sz w:val="20"/>
          <w:szCs w:val="20"/>
          <w:lang w:eastAsia="it-IT"/>
        </w:rPr>
        <w:t xml:space="preserve">importati dall'estero.». </w:t>
      </w:r>
    </w:p>
    <w:p w:rsidR="0036002D" w:rsidRDefault="0036002D" w:rsidP="0036002D">
      <w:pPr>
        <w:jc w:val="both"/>
        <w:rPr>
          <w:rFonts w:ascii="Arial" w:hAnsi="Arial" w:cs="Arial"/>
          <w:color w:val="000000" w:themeColor="text1"/>
          <w:sz w:val="20"/>
          <w:szCs w:val="20"/>
        </w:rPr>
      </w:pPr>
    </w:p>
    <w:p w:rsidR="00986CBB" w:rsidRPr="0036002D" w:rsidRDefault="00377242" w:rsidP="0036002D">
      <w:pPr>
        <w:jc w:val="both"/>
        <w:rPr>
          <w:rFonts w:ascii="Arial" w:hAnsi="Arial" w:cs="Arial"/>
          <w:color w:val="000000" w:themeColor="text1"/>
          <w:sz w:val="20"/>
          <w:szCs w:val="20"/>
        </w:rPr>
      </w:pPr>
      <w:r w:rsidRPr="0036002D">
        <w:rPr>
          <w:rFonts w:ascii="Arial" w:hAnsi="Arial" w:cs="Arial"/>
          <w:color w:val="000000" w:themeColor="text1"/>
          <w:sz w:val="20"/>
          <w:szCs w:val="20"/>
        </w:rPr>
        <w:t xml:space="preserve">DISPOSIZIONE ATTUALE </w:t>
      </w:r>
      <w:r w:rsidR="003E2EE7" w:rsidRPr="0036002D">
        <w:rPr>
          <w:rFonts w:ascii="Arial" w:hAnsi="Arial" w:cs="Arial"/>
          <w:color w:val="000000" w:themeColor="text1"/>
          <w:sz w:val="20"/>
          <w:szCs w:val="20"/>
        </w:rPr>
        <w:t>cc) il commercio di esemplari vivi di specie di avifauna selvatica nazionale non proveniente da allevamenti;</w:t>
      </w:r>
    </w:p>
    <w:sectPr w:rsidR="00986CBB" w:rsidRPr="003600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7B"/>
    <w:rsid w:val="002456D4"/>
    <w:rsid w:val="0036002D"/>
    <w:rsid w:val="00377242"/>
    <w:rsid w:val="003A23C6"/>
    <w:rsid w:val="003E2EE7"/>
    <w:rsid w:val="003F40A4"/>
    <w:rsid w:val="0054197B"/>
    <w:rsid w:val="005653C0"/>
    <w:rsid w:val="00904301"/>
    <w:rsid w:val="00986CBB"/>
    <w:rsid w:val="009A1C6A"/>
    <w:rsid w:val="00A45958"/>
    <w:rsid w:val="00B11E3F"/>
    <w:rsid w:val="00DB6C14"/>
    <w:rsid w:val="00F14B13"/>
    <w:rsid w:val="00F21E1C"/>
    <w:rsid w:val="00F417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E2E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2456D4"/>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2456D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E2EE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2456D4"/>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2456D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2916">
      <w:bodyDiv w:val="1"/>
      <w:marLeft w:val="0"/>
      <w:marRight w:val="0"/>
      <w:marTop w:val="0"/>
      <w:marBottom w:val="0"/>
      <w:divBdr>
        <w:top w:val="none" w:sz="0" w:space="0" w:color="auto"/>
        <w:left w:val="none" w:sz="0" w:space="0" w:color="auto"/>
        <w:bottom w:val="none" w:sz="0" w:space="0" w:color="auto"/>
        <w:right w:val="none" w:sz="0" w:space="0" w:color="auto"/>
      </w:divBdr>
    </w:div>
    <w:div w:id="440343454">
      <w:bodyDiv w:val="1"/>
      <w:marLeft w:val="0"/>
      <w:marRight w:val="0"/>
      <w:marTop w:val="0"/>
      <w:marBottom w:val="0"/>
      <w:divBdr>
        <w:top w:val="none" w:sz="0" w:space="0" w:color="auto"/>
        <w:left w:val="none" w:sz="0" w:space="0" w:color="auto"/>
        <w:bottom w:val="none" w:sz="0" w:space="0" w:color="auto"/>
        <w:right w:val="none" w:sz="0" w:space="0" w:color="auto"/>
      </w:divBdr>
    </w:div>
    <w:div w:id="581137928">
      <w:bodyDiv w:val="1"/>
      <w:marLeft w:val="0"/>
      <w:marRight w:val="0"/>
      <w:marTop w:val="0"/>
      <w:marBottom w:val="0"/>
      <w:divBdr>
        <w:top w:val="none" w:sz="0" w:space="0" w:color="auto"/>
        <w:left w:val="none" w:sz="0" w:space="0" w:color="auto"/>
        <w:bottom w:val="none" w:sz="0" w:space="0" w:color="auto"/>
        <w:right w:val="none" w:sz="0" w:space="0" w:color="auto"/>
      </w:divBdr>
    </w:div>
    <w:div w:id="616789182">
      <w:bodyDiv w:val="1"/>
      <w:marLeft w:val="0"/>
      <w:marRight w:val="0"/>
      <w:marTop w:val="0"/>
      <w:marBottom w:val="0"/>
      <w:divBdr>
        <w:top w:val="none" w:sz="0" w:space="0" w:color="auto"/>
        <w:left w:val="none" w:sz="0" w:space="0" w:color="auto"/>
        <w:bottom w:val="none" w:sz="0" w:space="0" w:color="auto"/>
        <w:right w:val="none" w:sz="0" w:space="0" w:color="auto"/>
      </w:divBdr>
    </w:div>
    <w:div w:id="1405100986">
      <w:bodyDiv w:val="1"/>
      <w:marLeft w:val="0"/>
      <w:marRight w:val="0"/>
      <w:marTop w:val="0"/>
      <w:marBottom w:val="0"/>
      <w:divBdr>
        <w:top w:val="none" w:sz="0" w:space="0" w:color="auto"/>
        <w:left w:val="none" w:sz="0" w:space="0" w:color="auto"/>
        <w:bottom w:val="none" w:sz="0" w:space="0" w:color="auto"/>
        <w:right w:val="none" w:sz="0" w:space="0" w:color="auto"/>
      </w:divBdr>
    </w:div>
    <w:div w:id="1875772541">
      <w:bodyDiv w:val="1"/>
      <w:marLeft w:val="0"/>
      <w:marRight w:val="0"/>
      <w:marTop w:val="0"/>
      <w:marBottom w:val="0"/>
      <w:divBdr>
        <w:top w:val="none" w:sz="0" w:space="0" w:color="auto"/>
        <w:left w:val="none" w:sz="0" w:space="0" w:color="auto"/>
        <w:bottom w:val="none" w:sz="0" w:space="0" w:color="auto"/>
        <w:right w:val="none" w:sz="0" w:space="0" w:color="auto"/>
      </w:divBdr>
    </w:div>
    <w:div w:id="18858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0673B-DC95-41E6-8328-5F66FA36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1149</Words>
  <Characters>6555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cp:lastModifiedBy>
  <cp:revision>4</cp:revision>
  <dcterms:created xsi:type="dcterms:W3CDTF">2014-06-27T09:58:00Z</dcterms:created>
  <dcterms:modified xsi:type="dcterms:W3CDTF">2014-06-27T16:04:00Z</dcterms:modified>
</cp:coreProperties>
</file>