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E7" w:rsidRPr="00AB5472" w:rsidRDefault="00F95EE7" w:rsidP="003F0D0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5472">
        <w:rPr>
          <w:rFonts w:ascii="Times New Roman" w:hAnsi="Times New Roman" w:cs="Times New Roman"/>
          <w:sz w:val="24"/>
          <w:szCs w:val="24"/>
        </w:rPr>
        <w:t xml:space="preserve">Arresto dell’ex governatore del Veneto Giancarlo </w:t>
      </w:r>
      <w:proofErr w:type="spellStart"/>
      <w:r w:rsidRPr="00AB5472">
        <w:rPr>
          <w:rFonts w:ascii="Times New Roman" w:hAnsi="Times New Roman" w:cs="Times New Roman"/>
          <w:sz w:val="24"/>
          <w:szCs w:val="24"/>
        </w:rPr>
        <w:t>Galan</w:t>
      </w:r>
      <w:proofErr w:type="spellEnd"/>
      <w:r w:rsidRPr="00AB5472">
        <w:rPr>
          <w:rFonts w:ascii="Times New Roman" w:hAnsi="Times New Roman" w:cs="Times New Roman"/>
          <w:sz w:val="24"/>
          <w:szCs w:val="24"/>
        </w:rPr>
        <w:t>.</w:t>
      </w:r>
    </w:p>
    <w:p w:rsidR="00F95EE7" w:rsidRPr="00AB5472" w:rsidRDefault="00884A26" w:rsidP="003F0D05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5472">
        <w:rPr>
          <w:rFonts w:ascii="Times New Roman" w:hAnsi="Times New Roman" w:cs="Times New Roman"/>
          <w:b/>
          <w:sz w:val="32"/>
          <w:szCs w:val="32"/>
        </w:rPr>
        <w:t xml:space="preserve">Andrea </w:t>
      </w:r>
      <w:r w:rsidR="00F95EE7" w:rsidRPr="00AB5472">
        <w:rPr>
          <w:rFonts w:ascii="Times New Roman" w:hAnsi="Times New Roman" w:cs="Times New Roman"/>
          <w:b/>
          <w:sz w:val="32"/>
          <w:szCs w:val="32"/>
        </w:rPr>
        <w:t>Zanoni: “</w:t>
      </w:r>
      <w:r w:rsidRPr="00AB5472">
        <w:rPr>
          <w:rFonts w:ascii="Times New Roman" w:hAnsi="Times New Roman" w:cs="Times New Roman"/>
          <w:b/>
          <w:sz w:val="32"/>
          <w:szCs w:val="32"/>
        </w:rPr>
        <w:t>Magistrati avanti tutta e senza sconti a nessuno</w:t>
      </w:r>
      <w:r w:rsidRPr="00AB547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95EE7" w:rsidRPr="00AB5472">
        <w:rPr>
          <w:rFonts w:ascii="Times New Roman" w:hAnsi="Times New Roman" w:cs="Times New Roman"/>
          <w:b/>
          <w:sz w:val="32"/>
          <w:szCs w:val="32"/>
        </w:rPr>
        <w:t xml:space="preserve">Proseguire le indagini su tutte le opera in </w:t>
      </w:r>
      <w:proofErr w:type="spellStart"/>
      <w:r w:rsidR="00F95EE7" w:rsidRPr="00AB5472">
        <w:rPr>
          <w:rFonts w:ascii="Times New Roman" w:hAnsi="Times New Roman" w:cs="Times New Roman"/>
          <w:b/>
          <w:sz w:val="32"/>
          <w:szCs w:val="32"/>
        </w:rPr>
        <w:t>project</w:t>
      </w:r>
      <w:proofErr w:type="spellEnd"/>
      <w:r w:rsidR="00F95EE7" w:rsidRPr="00AB547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95EE7" w:rsidRPr="00AB5472">
        <w:rPr>
          <w:rFonts w:ascii="Times New Roman" w:hAnsi="Times New Roman" w:cs="Times New Roman"/>
          <w:b/>
          <w:sz w:val="32"/>
          <w:szCs w:val="32"/>
        </w:rPr>
        <w:t>financing</w:t>
      </w:r>
      <w:proofErr w:type="spellEnd"/>
      <w:r w:rsidR="00F95EE7" w:rsidRPr="00AB5472">
        <w:rPr>
          <w:rFonts w:ascii="Times New Roman" w:hAnsi="Times New Roman" w:cs="Times New Roman"/>
          <w:b/>
          <w:sz w:val="32"/>
          <w:szCs w:val="32"/>
        </w:rPr>
        <w:t xml:space="preserve"> e recuperare i denari dei cittadini</w:t>
      </w:r>
      <w:r w:rsidR="003F6F8E">
        <w:rPr>
          <w:rFonts w:ascii="Times New Roman" w:hAnsi="Times New Roman" w:cs="Times New Roman"/>
          <w:b/>
          <w:sz w:val="32"/>
          <w:szCs w:val="32"/>
        </w:rPr>
        <w:t xml:space="preserve"> finiti in tangenti</w:t>
      </w:r>
      <w:r w:rsidR="00F95EE7" w:rsidRPr="00AB5472">
        <w:rPr>
          <w:rFonts w:ascii="Times New Roman" w:hAnsi="Times New Roman" w:cs="Times New Roman"/>
          <w:b/>
          <w:sz w:val="32"/>
          <w:szCs w:val="32"/>
        </w:rPr>
        <w:t>”</w:t>
      </w:r>
    </w:p>
    <w:p w:rsidR="003F0D05" w:rsidRPr="00AB5472" w:rsidRDefault="003F0D05" w:rsidP="003F0D0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D05" w:rsidRPr="009A5F80" w:rsidRDefault="003F0D05" w:rsidP="009A5F8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80">
        <w:rPr>
          <w:rFonts w:ascii="Times New Roman" w:hAnsi="Times New Roman" w:cs="Times New Roman"/>
          <w:sz w:val="24"/>
          <w:szCs w:val="24"/>
        </w:rPr>
        <w:t>Treviso, 24 luglio 2014</w:t>
      </w:r>
    </w:p>
    <w:p w:rsidR="00F95EE7" w:rsidRPr="009A5F80" w:rsidRDefault="00F95EE7" w:rsidP="009A5F8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80">
        <w:rPr>
          <w:rFonts w:ascii="Times New Roman" w:hAnsi="Times New Roman" w:cs="Times New Roman"/>
          <w:sz w:val="24"/>
          <w:szCs w:val="24"/>
        </w:rPr>
        <w:t xml:space="preserve">L’arresto </w:t>
      </w:r>
      <w:r w:rsidR="00604089" w:rsidRPr="009A5F80">
        <w:rPr>
          <w:rFonts w:ascii="Times New Roman" w:hAnsi="Times New Roman" w:cs="Times New Roman"/>
          <w:sz w:val="24"/>
          <w:szCs w:val="24"/>
        </w:rPr>
        <w:t>per l’inchiesta del MOSE</w:t>
      </w:r>
      <w:r w:rsidR="00604089" w:rsidRPr="009A5F80">
        <w:rPr>
          <w:rFonts w:ascii="Times New Roman" w:hAnsi="Times New Roman" w:cs="Times New Roman"/>
          <w:sz w:val="24"/>
          <w:szCs w:val="24"/>
        </w:rPr>
        <w:t xml:space="preserve"> </w:t>
      </w:r>
      <w:r w:rsidRPr="009A5F80">
        <w:rPr>
          <w:rFonts w:ascii="Times New Roman" w:hAnsi="Times New Roman" w:cs="Times New Roman"/>
          <w:sz w:val="24"/>
          <w:szCs w:val="24"/>
        </w:rPr>
        <w:t xml:space="preserve">di Giancarlo </w:t>
      </w:r>
      <w:proofErr w:type="spellStart"/>
      <w:r w:rsidRPr="009A5F80">
        <w:rPr>
          <w:rFonts w:ascii="Times New Roman" w:hAnsi="Times New Roman" w:cs="Times New Roman"/>
          <w:sz w:val="24"/>
          <w:szCs w:val="24"/>
        </w:rPr>
        <w:t>Galan</w:t>
      </w:r>
      <w:proofErr w:type="spellEnd"/>
      <w:r w:rsidR="00D67B2D">
        <w:rPr>
          <w:rFonts w:ascii="Times New Roman" w:hAnsi="Times New Roman" w:cs="Times New Roman"/>
          <w:sz w:val="24"/>
          <w:szCs w:val="24"/>
        </w:rPr>
        <w:t>,</w:t>
      </w:r>
      <w:r w:rsidR="00067316" w:rsidRPr="009A5F80">
        <w:rPr>
          <w:rFonts w:ascii="Times New Roman" w:hAnsi="Times New Roman" w:cs="Times New Roman"/>
          <w:sz w:val="24"/>
          <w:szCs w:val="24"/>
        </w:rPr>
        <w:t xml:space="preserve"> </w:t>
      </w:r>
      <w:r w:rsidR="009A5F80" w:rsidRPr="009A5F80">
        <w:rPr>
          <w:rFonts w:ascii="Times New Roman" w:hAnsi="Times New Roman" w:cs="Times New Roman"/>
          <w:sz w:val="24"/>
          <w:szCs w:val="24"/>
        </w:rPr>
        <w:t>già</w:t>
      </w:r>
      <w:r w:rsidRPr="009A5F80">
        <w:rPr>
          <w:rFonts w:ascii="Times New Roman" w:hAnsi="Times New Roman" w:cs="Times New Roman"/>
          <w:sz w:val="24"/>
          <w:szCs w:val="24"/>
        </w:rPr>
        <w:t xml:space="preserve"> Governatore del Veneto per ben 15 anni</w:t>
      </w:r>
      <w:r w:rsidR="00604089" w:rsidRPr="009A5F80">
        <w:rPr>
          <w:rFonts w:ascii="Times New Roman" w:hAnsi="Times New Roman" w:cs="Times New Roman"/>
          <w:sz w:val="24"/>
          <w:szCs w:val="24"/>
        </w:rPr>
        <w:t>,</w:t>
      </w:r>
      <w:r w:rsidRPr="009A5F80">
        <w:rPr>
          <w:rFonts w:ascii="Times New Roman" w:hAnsi="Times New Roman" w:cs="Times New Roman"/>
          <w:sz w:val="24"/>
          <w:szCs w:val="24"/>
        </w:rPr>
        <w:t xml:space="preserve"> deve </w:t>
      </w:r>
      <w:r w:rsidR="00067316" w:rsidRPr="009A5F80">
        <w:rPr>
          <w:rFonts w:ascii="Times New Roman" w:hAnsi="Times New Roman" w:cs="Times New Roman"/>
          <w:sz w:val="24"/>
          <w:szCs w:val="24"/>
        </w:rPr>
        <w:t xml:space="preserve">portare a chiarire fino in fondo dove sono andati a finire i soldi dei cittadini </w:t>
      </w:r>
      <w:r w:rsidR="00604089" w:rsidRPr="009A5F80">
        <w:rPr>
          <w:rFonts w:ascii="Times New Roman" w:hAnsi="Times New Roman" w:cs="Times New Roman"/>
          <w:sz w:val="24"/>
          <w:szCs w:val="24"/>
        </w:rPr>
        <w:t xml:space="preserve">per </w:t>
      </w:r>
      <w:r w:rsidR="00067316" w:rsidRPr="009A5F80">
        <w:rPr>
          <w:rFonts w:ascii="Times New Roman" w:hAnsi="Times New Roman" w:cs="Times New Roman"/>
          <w:sz w:val="24"/>
          <w:szCs w:val="24"/>
        </w:rPr>
        <w:t xml:space="preserve">poi </w:t>
      </w:r>
      <w:r w:rsidR="00604089" w:rsidRPr="009A5F80">
        <w:rPr>
          <w:rFonts w:ascii="Times New Roman" w:hAnsi="Times New Roman" w:cs="Times New Roman"/>
          <w:sz w:val="24"/>
          <w:szCs w:val="24"/>
        </w:rPr>
        <w:t>restituirli fino</w:t>
      </w:r>
      <w:r w:rsidR="00067316" w:rsidRPr="009A5F80">
        <w:rPr>
          <w:rFonts w:ascii="Times New Roman" w:hAnsi="Times New Roman" w:cs="Times New Roman"/>
          <w:sz w:val="24"/>
          <w:szCs w:val="24"/>
        </w:rPr>
        <w:t xml:space="preserve"> all’ultimo centesimo.</w:t>
      </w:r>
    </w:p>
    <w:p w:rsidR="00067316" w:rsidRPr="009A5F80" w:rsidRDefault="00067316" w:rsidP="009A5F8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80">
        <w:rPr>
          <w:rFonts w:ascii="Times New Roman" w:hAnsi="Times New Roman" w:cs="Times New Roman"/>
          <w:sz w:val="24"/>
          <w:szCs w:val="24"/>
        </w:rPr>
        <w:t xml:space="preserve">Mi auguro che la magistratura vada fino in fondo chiarendo non solo il sistema delle tangenti sul MOSE ma il sistema del </w:t>
      </w:r>
      <w:proofErr w:type="spellStart"/>
      <w:r w:rsidRPr="009A5F8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9A5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F80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9A5F80">
        <w:rPr>
          <w:rFonts w:ascii="Times New Roman" w:hAnsi="Times New Roman" w:cs="Times New Roman"/>
          <w:sz w:val="24"/>
          <w:szCs w:val="24"/>
        </w:rPr>
        <w:t xml:space="preserve"> alla veneta utilizzato e abusato su molte grandi opere come la</w:t>
      </w:r>
      <w:r w:rsidR="00CE29A4" w:rsidRPr="009A5F80">
        <w:rPr>
          <w:rFonts w:ascii="Times New Roman" w:hAnsi="Times New Roman" w:cs="Times New Roman"/>
          <w:sz w:val="24"/>
          <w:szCs w:val="24"/>
        </w:rPr>
        <w:t xml:space="preserve"> Pedemontana veneta e gli ospedali</w:t>
      </w:r>
      <w:r w:rsidR="00604089" w:rsidRPr="009A5F80">
        <w:rPr>
          <w:rFonts w:ascii="Times New Roman" w:hAnsi="Times New Roman" w:cs="Times New Roman"/>
          <w:sz w:val="24"/>
          <w:szCs w:val="24"/>
        </w:rPr>
        <w:t>.</w:t>
      </w:r>
    </w:p>
    <w:p w:rsidR="00604089" w:rsidRPr="009A5F80" w:rsidRDefault="00604089" w:rsidP="009A5F8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80">
        <w:rPr>
          <w:rFonts w:ascii="Times New Roman" w:hAnsi="Times New Roman" w:cs="Times New Roman"/>
          <w:sz w:val="24"/>
          <w:szCs w:val="24"/>
        </w:rPr>
        <w:t xml:space="preserve">Nelle 711 pagine </w:t>
      </w:r>
      <w:r w:rsidR="00884A26" w:rsidRPr="009A5F80">
        <w:rPr>
          <w:rFonts w:ascii="Times New Roman" w:hAnsi="Times New Roman" w:cs="Times New Roman"/>
          <w:sz w:val="24"/>
          <w:szCs w:val="24"/>
        </w:rPr>
        <w:t xml:space="preserve">dell’atto </w:t>
      </w:r>
      <w:r w:rsidRPr="009A5F80">
        <w:rPr>
          <w:rFonts w:ascii="Times New Roman" w:hAnsi="Times New Roman" w:cs="Times New Roman"/>
          <w:sz w:val="24"/>
          <w:szCs w:val="24"/>
        </w:rPr>
        <w:t xml:space="preserve">del GIP </w:t>
      </w:r>
      <w:proofErr w:type="spellStart"/>
      <w:r w:rsidRPr="009A5F80">
        <w:rPr>
          <w:rFonts w:ascii="Times New Roman" w:hAnsi="Times New Roman" w:cs="Times New Roman"/>
          <w:sz w:val="24"/>
          <w:szCs w:val="24"/>
        </w:rPr>
        <w:t>Scaramuzza</w:t>
      </w:r>
      <w:proofErr w:type="spellEnd"/>
      <w:r w:rsidRPr="009A5F80">
        <w:rPr>
          <w:rFonts w:ascii="Times New Roman" w:hAnsi="Times New Roman" w:cs="Times New Roman"/>
          <w:sz w:val="24"/>
          <w:szCs w:val="24"/>
        </w:rPr>
        <w:t xml:space="preserve"> del Tribunale di Venezia relative al caso Mose </w:t>
      </w:r>
      <w:r w:rsidR="008445EE" w:rsidRPr="009A5F80">
        <w:rPr>
          <w:rFonts w:ascii="Times New Roman" w:hAnsi="Times New Roman" w:cs="Times New Roman"/>
          <w:sz w:val="24"/>
          <w:szCs w:val="24"/>
        </w:rPr>
        <w:t xml:space="preserve">sono state citate </w:t>
      </w:r>
      <w:r w:rsidR="003F0D05" w:rsidRPr="009A5F80">
        <w:rPr>
          <w:rFonts w:ascii="Times New Roman" w:hAnsi="Times New Roman" w:cs="Times New Roman"/>
          <w:sz w:val="24"/>
          <w:szCs w:val="24"/>
        </w:rPr>
        <w:t xml:space="preserve">più volte </w:t>
      </w:r>
      <w:r w:rsidR="008445EE" w:rsidRPr="009A5F80">
        <w:rPr>
          <w:rFonts w:ascii="Times New Roman" w:hAnsi="Times New Roman" w:cs="Times New Roman"/>
          <w:sz w:val="24"/>
          <w:szCs w:val="24"/>
        </w:rPr>
        <w:t xml:space="preserve">le mie interrogazioni alla Commissione Europea </w:t>
      </w:r>
      <w:r w:rsidR="00AB5472" w:rsidRPr="009A5F80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AB5472" w:rsidRPr="009A5F80">
        <w:rPr>
          <w:rFonts w:ascii="Times New Roman" w:hAnsi="Times New Roman" w:cs="Times New Roman"/>
          <w:sz w:val="24"/>
          <w:szCs w:val="24"/>
        </w:rPr>
        <w:t xml:space="preserve"> </w:t>
      </w:r>
      <w:r w:rsidR="008445EE" w:rsidRPr="009A5F80">
        <w:rPr>
          <w:rFonts w:ascii="Times New Roman" w:hAnsi="Times New Roman" w:cs="Times New Roman"/>
          <w:sz w:val="24"/>
          <w:szCs w:val="24"/>
        </w:rPr>
        <w:t>con le quali tra l’altro denunciavo anche l’estromissione</w:t>
      </w:r>
      <w:r w:rsidR="008445EE" w:rsidRPr="009A5F80">
        <w:rPr>
          <w:rFonts w:ascii="Times New Roman" w:hAnsi="Times New Roman" w:cs="Times New Roman"/>
          <w:sz w:val="24"/>
          <w:szCs w:val="24"/>
        </w:rPr>
        <w:t xml:space="preserve"> dell’ISPRA, Ente del </w:t>
      </w:r>
      <w:r w:rsidR="008445EE" w:rsidRPr="009A5F80">
        <w:rPr>
          <w:rFonts w:ascii="Times New Roman" w:hAnsi="Times New Roman" w:cs="Times New Roman"/>
          <w:sz w:val="24"/>
          <w:szCs w:val="24"/>
        </w:rPr>
        <w:t>ministero</w:t>
      </w:r>
      <w:r w:rsidR="008445EE" w:rsidRPr="009A5F80">
        <w:rPr>
          <w:rFonts w:ascii="Times New Roman" w:hAnsi="Times New Roman" w:cs="Times New Roman"/>
          <w:sz w:val="24"/>
          <w:szCs w:val="24"/>
        </w:rPr>
        <w:t xml:space="preserve"> </w:t>
      </w:r>
      <w:r w:rsidR="008445EE" w:rsidRPr="009A5F80">
        <w:rPr>
          <w:rFonts w:ascii="Times New Roman" w:hAnsi="Times New Roman" w:cs="Times New Roman"/>
          <w:sz w:val="24"/>
          <w:szCs w:val="24"/>
        </w:rPr>
        <w:t>dell’Ambiente</w:t>
      </w:r>
      <w:r w:rsidR="008445EE" w:rsidRPr="009A5F80">
        <w:rPr>
          <w:rFonts w:ascii="Times New Roman" w:hAnsi="Times New Roman" w:cs="Times New Roman"/>
          <w:sz w:val="24"/>
          <w:szCs w:val="24"/>
        </w:rPr>
        <w:t>,</w:t>
      </w:r>
      <w:r w:rsidR="008445EE" w:rsidRPr="009A5F80">
        <w:rPr>
          <w:rFonts w:ascii="Times New Roman" w:hAnsi="Times New Roman" w:cs="Times New Roman"/>
          <w:sz w:val="24"/>
          <w:szCs w:val="24"/>
        </w:rPr>
        <w:t xml:space="preserve"> </w:t>
      </w:r>
      <w:r w:rsidR="008445EE" w:rsidRPr="009A5F80">
        <w:rPr>
          <w:rFonts w:ascii="Times New Roman" w:hAnsi="Times New Roman" w:cs="Times New Roman"/>
          <w:sz w:val="24"/>
          <w:szCs w:val="24"/>
        </w:rPr>
        <w:t>dal monitoraggio</w:t>
      </w:r>
      <w:r w:rsidR="008445EE" w:rsidRPr="009A5F80">
        <w:rPr>
          <w:rFonts w:ascii="Times New Roman" w:hAnsi="Times New Roman" w:cs="Times New Roman"/>
          <w:sz w:val="24"/>
          <w:szCs w:val="24"/>
        </w:rPr>
        <w:t xml:space="preserve"> </w:t>
      </w:r>
      <w:r w:rsidR="008445EE" w:rsidRPr="009A5F80">
        <w:rPr>
          <w:rFonts w:ascii="Times New Roman" w:hAnsi="Times New Roman" w:cs="Times New Roman"/>
          <w:sz w:val="24"/>
          <w:szCs w:val="24"/>
        </w:rPr>
        <w:t>delle opere del MOSE in relazione alla direttiva europea di Salvaguardia della Biodiversità,</w:t>
      </w:r>
      <w:r w:rsidR="008445EE" w:rsidRPr="009A5F80">
        <w:rPr>
          <w:rFonts w:ascii="Times New Roman" w:hAnsi="Times New Roman" w:cs="Times New Roman"/>
          <w:sz w:val="24"/>
          <w:szCs w:val="24"/>
        </w:rPr>
        <w:t xml:space="preserve"> </w:t>
      </w:r>
      <w:r w:rsidR="008445EE" w:rsidRPr="009A5F80">
        <w:rPr>
          <w:rFonts w:ascii="Times New Roman" w:hAnsi="Times New Roman" w:cs="Times New Roman"/>
          <w:sz w:val="24"/>
          <w:szCs w:val="24"/>
        </w:rPr>
        <w:t>con sua sostituzione con la</w:t>
      </w:r>
      <w:r w:rsidR="008445EE" w:rsidRPr="009A5F80">
        <w:rPr>
          <w:rFonts w:ascii="Times New Roman" w:hAnsi="Times New Roman" w:cs="Times New Roman"/>
          <w:sz w:val="24"/>
          <w:szCs w:val="24"/>
        </w:rPr>
        <w:t xml:space="preserve"> </w:t>
      </w:r>
      <w:r w:rsidR="008445EE" w:rsidRPr="009A5F80">
        <w:rPr>
          <w:rFonts w:ascii="Times New Roman" w:hAnsi="Times New Roman" w:cs="Times New Roman"/>
          <w:sz w:val="24"/>
          <w:szCs w:val="24"/>
        </w:rPr>
        <w:t>s</w:t>
      </w:r>
      <w:r w:rsidR="008445EE" w:rsidRPr="009A5F80">
        <w:rPr>
          <w:rFonts w:ascii="Times New Roman" w:hAnsi="Times New Roman" w:cs="Times New Roman"/>
          <w:sz w:val="24"/>
          <w:szCs w:val="24"/>
        </w:rPr>
        <w:t>t</w:t>
      </w:r>
      <w:r w:rsidR="008445EE" w:rsidRPr="009A5F80">
        <w:rPr>
          <w:rFonts w:ascii="Times New Roman" w:hAnsi="Times New Roman" w:cs="Times New Roman"/>
          <w:sz w:val="24"/>
          <w:szCs w:val="24"/>
        </w:rPr>
        <w:t>essa Regione</w:t>
      </w:r>
      <w:r w:rsidR="00AB5472" w:rsidRPr="009A5F80">
        <w:rPr>
          <w:rFonts w:ascii="Times New Roman" w:hAnsi="Times New Roman" w:cs="Times New Roman"/>
          <w:sz w:val="24"/>
          <w:szCs w:val="24"/>
        </w:rPr>
        <w:t xml:space="preserve"> </w:t>
      </w:r>
      <w:r w:rsidR="008445EE" w:rsidRPr="009A5F80">
        <w:rPr>
          <w:rFonts w:ascii="Times New Roman" w:hAnsi="Times New Roman" w:cs="Times New Roman"/>
          <w:sz w:val="24"/>
          <w:szCs w:val="24"/>
        </w:rPr>
        <w:t>(Settore Infrastrutture</w:t>
      </w:r>
      <w:r w:rsidR="00884A26" w:rsidRPr="009A5F80">
        <w:rPr>
          <w:rFonts w:ascii="Times New Roman" w:hAnsi="Times New Roman" w:cs="Times New Roman"/>
          <w:sz w:val="24"/>
          <w:szCs w:val="24"/>
        </w:rPr>
        <w:t xml:space="preserve">) </w:t>
      </w:r>
      <w:r w:rsidR="008445EE" w:rsidRPr="009A5F80">
        <w:rPr>
          <w:rFonts w:ascii="Times New Roman" w:hAnsi="Times New Roman" w:cs="Times New Roman"/>
          <w:sz w:val="24"/>
          <w:szCs w:val="24"/>
        </w:rPr>
        <w:t>avvenuta nel 2013</w:t>
      </w:r>
      <w:r w:rsidR="008445EE" w:rsidRPr="009A5F80">
        <w:rPr>
          <w:rFonts w:ascii="Times New Roman" w:hAnsi="Times New Roman" w:cs="Times New Roman"/>
          <w:sz w:val="24"/>
          <w:szCs w:val="24"/>
        </w:rPr>
        <w:t>.</w:t>
      </w:r>
    </w:p>
    <w:p w:rsidR="00AB5472" w:rsidRPr="009A5F80" w:rsidRDefault="00AB5472" w:rsidP="009A5F8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80">
        <w:rPr>
          <w:rFonts w:ascii="Times New Roman" w:hAnsi="Times New Roman" w:cs="Times New Roman"/>
          <w:sz w:val="24"/>
          <w:szCs w:val="24"/>
        </w:rPr>
        <w:t>Quan</w:t>
      </w:r>
      <w:r w:rsidR="009A5F80">
        <w:rPr>
          <w:rFonts w:ascii="Times New Roman" w:hAnsi="Times New Roman" w:cs="Times New Roman"/>
          <w:sz w:val="24"/>
          <w:szCs w:val="24"/>
        </w:rPr>
        <w:t>t</w:t>
      </w:r>
      <w:r w:rsidRPr="009A5F80">
        <w:rPr>
          <w:rFonts w:ascii="Times New Roman" w:hAnsi="Times New Roman" w:cs="Times New Roman"/>
          <w:sz w:val="24"/>
          <w:szCs w:val="24"/>
        </w:rPr>
        <w:t xml:space="preserve">o </w:t>
      </w:r>
      <w:r w:rsidR="009A5F80">
        <w:rPr>
          <w:rFonts w:ascii="Times New Roman" w:hAnsi="Times New Roman" w:cs="Times New Roman"/>
          <w:sz w:val="24"/>
          <w:szCs w:val="24"/>
        </w:rPr>
        <w:t>da me denunciato</w:t>
      </w:r>
      <w:r w:rsidRPr="009A5F80">
        <w:rPr>
          <w:rFonts w:ascii="Times New Roman" w:hAnsi="Times New Roman" w:cs="Times New Roman"/>
          <w:sz w:val="24"/>
          <w:szCs w:val="24"/>
        </w:rPr>
        <w:t xml:space="preserve"> alla Commissione Europea è stato adesso </w:t>
      </w:r>
      <w:r w:rsidR="009A5F80" w:rsidRPr="009A5F80">
        <w:rPr>
          <w:rFonts w:ascii="Times New Roman" w:hAnsi="Times New Roman" w:cs="Times New Roman"/>
          <w:sz w:val="24"/>
          <w:szCs w:val="24"/>
        </w:rPr>
        <w:t>così</w:t>
      </w:r>
      <w:r w:rsidRPr="009A5F80">
        <w:rPr>
          <w:rFonts w:ascii="Times New Roman" w:hAnsi="Times New Roman" w:cs="Times New Roman"/>
          <w:sz w:val="24"/>
          <w:szCs w:val="24"/>
        </w:rPr>
        <w:t xml:space="preserve"> valutato dai magistrati veneziani: </w:t>
      </w:r>
      <w:r w:rsidRPr="009A5F80">
        <w:rPr>
          <w:rFonts w:ascii="Times New Roman" w:hAnsi="Times New Roman" w:cs="Times New Roman"/>
          <w:i/>
          <w:sz w:val="24"/>
          <w:szCs w:val="24"/>
        </w:rPr>
        <w:t>“</w:t>
      </w:r>
      <w:r w:rsidRPr="009A5F80">
        <w:rPr>
          <w:rFonts w:ascii="Times New Roman" w:hAnsi="Times New Roman" w:cs="Times New Roman"/>
          <w:i/>
          <w:sz w:val="24"/>
          <w:szCs w:val="24"/>
        </w:rPr>
        <w:t>trattandosi in</w:t>
      </w:r>
      <w:r w:rsidRPr="009A5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F80">
        <w:rPr>
          <w:rFonts w:ascii="Times New Roman" w:hAnsi="Times New Roman" w:cs="Times New Roman"/>
          <w:i/>
          <w:sz w:val="24"/>
          <w:szCs w:val="24"/>
        </w:rPr>
        <w:t>realtà di decisioni dirette a porre sotto il controllo del Settore Infrastrutture della Regione</w:t>
      </w:r>
      <w:r w:rsidR="00706F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F80">
        <w:rPr>
          <w:rFonts w:ascii="Times New Roman" w:hAnsi="Times New Roman" w:cs="Times New Roman"/>
          <w:i/>
          <w:sz w:val="24"/>
          <w:szCs w:val="24"/>
        </w:rPr>
        <w:t>(e quindi prima del GALAN e</w:t>
      </w:r>
      <w:r w:rsidRPr="009A5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F80">
        <w:rPr>
          <w:rFonts w:ascii="Times New Roman" w:hAnsi="Times New Roman" w:cs="Times New Roman"/>
          <w:i/>
          <w:sz w:val="24"/>
          <w:szCs w:val="24"/>
        </w:rPr>
        <w:t>del CHISSO e poi solo del CHISSO) le valutazioni ambientali relative all’opera del MOSE,</w:t>
      </w:r>
      <w:r w:rsidR="009A5F80" w:rsidRPr="009A5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F80">
        <w:rPr>
          <w:rFonts w:ascii="Times New Roman" w:hAnsi="Times New Roman" w:cs="Times New Roman"/>
          <w:i/>
          <w:sz w:val="24"/>
          <w:szCs w:val="24"/>
        </w:rPr>
        <w:t>in modo da garantire al</w:t>
      </w:r>
      <w:r w:rsidRPr="009A5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F80">
        <w:rPr>
          <w:rFonts w:ascii="Times New Roman" w:hAnsi="Times New Roman" w:cs="Times New Roman"/>
          <w:i/>
          <w:sz w:val="24"/>
          <w:szCs w:val="24"/>
        </w:rPr>
        <w:t>politico titolare un ritorno economico dall’adozione di provvedimenti favorevoli al MOSE senza ostacoli.</w:t>
      </w:r>
      <w:r w:rsidR="009A5F80" w:rsidRPr="009A5F80">
        <w:rPr>
          <w:rFonts w:ascii="Times New Roman" w:hAnsi="Times New Roman" w:cs="Times New Roman"/>
          <w:i/>
          <w:sz w:val="24"/>
          <w:szCs w:val="24"/>
        </w:rPr>
        <w:t>”</w:t>
      </w:r>
    </w:p>
    <w:p w:rsidR="008445EE" w:rsidRPr="009A5F80" w:rsidRDefault="00884A26" w:rsidP="009A5F8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80">
        <w:rPr>
          <w:rFonts w:ascii="Times New Roman" w:hAnsi="Times New Roman" w:cs="Times New Roman"/>
          <w:sz w:val="24"/>
          <w:szCs w:val="24"/>
        </w:rPr>
        <w:t>La Magistratura deve fare chiarezza su tutto questo malaffare</w:t>
      </w:r>
      <w:r w:rsidR="00AB5472" w:rsidRPr="009A5F80">
        <w:rPr>
          <w:rFonts w:ascii="Times New Roman" w:hAnsi="Times New Roman" w:cs="Times New Roman"/>
          <w:sz w:val="24"/>
          <w:szCs w:val="24"/>
        </w:rPr>
        <w:t xml:space="preserve"> </w:t>
      </w:r>
      <w:r w:rsidRPr="009A5F80">
        <w:rPr>
          <w:rFonts w:ascii="Times New Roman" w:hAnsi="Times New Roman" w:cs="Times New Roman"/>
          <w:sz w:val="24"/>
          <w:szCs w:val="24"/>
        </w:rPr>
        <w:t>che ha coinvolto sia partiti di centrodestra che di centrosinistra</w:t>
      </w:r>
      <w:r w:rsidR="003F0D05" w:rsidRPr="009A5F80">
        <w:rPr>
          <w:rFonts w:ascii="Times New Roman" w:hAnsi="Times New Roman" w:cs="Times New Roman"/>
          <w:sz w:val="24"/>
          <w:szCs w:val="24"/>
        </w:rPr>
        <w:t xml:space="preserve">, scoperchiando tutto quello che c’è da scoperchiare, </w:t>
      </w:r>
      <w:r w:rsidRPr="009A5F80">
        <w:rPr>
          <w:rFonts w:ascii="Times New Roman" w:hAnsi="Times New Roman" w:cs="Times New Roman"/>
          <w:sz w:val="24"/>
          <w:szCs w:val="24"/>
        </w:rPr>
        <w:t xml:space="preserve">e lo deve </w:t>
      </w:r>
      <w:r w:rsidR="003F0D05" w:rsidRPr="009A5F80">
        <w:rPr>
          <w:rFonts w:ascii="Times New Roman" w:hAnsi="Times New Roman" w:cs="Times New Roman"/>
          <w:sz w:val="24"/>
          <w:szCs w:val="24"/>
        </w:rPr>
        <w:t xml:space="preserve">necessariamente </w:t>
      </w:r>
      <w:r w:rsidRPr="009A5F80">
        <w:rPr>
          <w:rFonts w:ascii="Times New Roman" w:hAnsi="Times New Roman" w:cs="Times New Roman"/>
          <w:sz w:val="24"/>
          <w:szCs w:val="24"/>
        </w:rPr>
        <w:t xml:space="preserve">fare prima dell’appuntamento delle </w:t>
      </w:r>
      <w:r w:rsidR="009A5F80">
        <w:rPr>
          <w:rFonts w:ascii="Times New Roman" w:hAnsi="Times New Roman" w:cs="Times New Roman"/>
          <w:sz w:val="24"/>
          <w:szCs w:val="24"/>
        </w:rPr>
        <w:t xml:space="preserve">elezioni </w:t>
      </w:r>
      <w:r w:rsidRPr="009A5F80">
        <w:rPr>
          <w:rFonts w:ascii="Times New Roman" w:hAnsi="Times New Roman" w:cs="Times New Roman"/>
          <w:sz w:val="24"/>
          <w:szCs w:val="24"/>
        </w:rPr>
        <w:t>regionali del 2015.</w:t>
      </w:r>
    </w:p>
    <w:p w:rsidR="00884A26" w:rsidRPr="009A5F80" w:rsidRDefault="003F0D05" w:rsidP="009A5F8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80">
        <w:rPr>
          <w:rFonts w:ascii="Times New Roman" w:hAnsi="Times New Roman" w:cs="Times New Roman"/>
          <w:sz w:val="24"/>
          <w:szCs w:val="24"/>
        </w:rPr>
        <w:t>Andrea Zanoni</w:t>
      </w:r>
    </w:p>
    <w:p w:rsidR="003F0D05" w:rsidRPr="009A5F80" w:rsidRDefault="003F0D05" w:rsidP="009A5F8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80">
        <w:rPr>
          <w:rFonts w:ascii="Times New Roman" w:hAnsi="Times New Roman" w:cs="Times New Roman"/>
          <w:sz w:val="24"/>
          <w:szCs w:val="24"/>
        </w:rPr>
        <w:t>Partito Democratico</w:t>
      </w:r>
    </w:p>
    <w:p w:rsidR="003F0D05" w:rsidRPr="00AB5472" w:rsidRDefault="003F0D05" w:rsidP="008445EE">
      <w:pPr>
        <w:rPr>
          <w:rFonts w:ascii="Times New Roman" w:hAnsi="Times New Roman" w:cs="Times New Roman"/>
          <w:sz w:val="24"/>
          <w:szCs w:val="24"/>
        </w:rPr>
      </w:pPr>
    </w:p>
    <w:p w:rsidR="00AB5472" w:rsidRDefault="00AB5472" w:rsidP="008445EE">
      <w:pPr>
        <w:rPr>
          <w:rFonts w:ascii="Times New Roman" w:hAnsi="Times New Roman" w:cs="Times New Roman"/>
          <w:sz w:val="14"/>
          <w:szCs w:val="14"/>
        </w:rPr>
      </w:pPr>
      <w:r w:rsidRPr="00AB5472">
        <w:rPr>
          <w:rFonts w:ascii="Times New Roman" w:hAnsi="Times New Roman" w:cs="Times New Roman"/>
          <w:sz w:val="16"/>
          <w:szCs w:val="16"/>
        </w:rPr>
        <w:t>(1</w:t>
      </w:r>
      <w:r w:rsidRPr="00AB5472">
        <w:rPr>
          <w:rFonts w:ascii="Times New Roman" w:hAnsi="Times New Roman" w:cs="Times New Roman"/>
          <w:sz w:val="14"/>
          <w:szCs w:val="14"/>
        </w:rPr>
        <w:t xml:space="preserve">) </w:t>
      </w:r>
    </w:p>
    <w:p w:rsidR="008445EE" w:rsidRPr="00AB5472" w:rsidRDefault="003F0D05" w:rsidP="008445EE">
      <w:pPr>
        <w:rPr>
          <w:rFonts w:ascii="Times New Roman" w:hAnsi="Times New Roman" w:cs="Times New Roman"/>
          <w:sz w:val="14"/>
          <w:szCs w:val="14"/>
        </w:rPr>
      </w:pPr>
      <w:r w:rsidRPr="00AB5472">
        <w:rPr>
          <w:rFonts w:ascii="Times New Roman" w:hAnsi="Times New Roman" w:cs="Times New Roman"/>
          <w:sz w:val="14"/>
          <w:szCs w:val="14"/>
        </w:rPr>
        <w:t>http://www.andreazanoni.it/it/news/comunicati-stampa/progetto-mose-la-bei-controlla-la-gestione-dei-fondi-europei.html</w:t>
      </w:r>
    </w:p>
    <w:p w:rsidR="00067316" w:rsidRPr="00AB5472" w:rsidRDefault="003F0D05">
      <w:pPr>
        <w:rPr>
          <w:rFonts w:ascii="Times New Roman" w:hAnsi="Times New Roman" w:cs="Times New Roman"/>
          <w:sz w:val="14"/>
          <w:szCs w:val="14"/>
        </w:rPr>
      </w:pPr>
      <w:r w:rsidRPr="00AB5472">
        <w:rPr>
          <w:rFonts w:ascii="Times New Roman" w:hAnsi="Times New Roman" w:cs="Times New Roman"/>
          <w:sz w:val="14"/>
          <w:szCs w:val="14"/>
        </w:rPr>
        <w:t>http://www.andreazanoni.it/it/news/comunicati-stampa/zanoni-affonda-sul-progetto-mose-possibile-non-funzionamento-e-mala-gestione-di-fondi-europei.html</w:t>
      </w:r>
    </w:p>
    <w:p w:rsidR="00F95EE7" w:rsidRPr="00AB5472" w:rsidRDefault="000C5D77">
      <w:pPr>
        <w:rPr>
          <w:rFonts w:ascii="Times New Roman" w:hAnsi="Times New Roman" w:cs="Times New Roman"/>
          <w:sz w:val="14"/>
          <w:szCs w:val="14"/>
        </w:rPr>
      </w:pPr>
      <w:hyperlink r:id="rId5" w:history="1">
        <w:r w:rsidRPr="00AB5472">
          <w:rPr>
            <w:rStyle w:val="Collegamentoipertestuale"/>
            <w:rFonts w:ascii="Times New Roman" w:hAnsi="Times New Roman" w:cs="Times New Roman"/>
            <w:color w:val="auto"/>
            <w:sz w:val="14"/>
            <w:szCs w:val="14"/>
            <w:u w:val="none"/>
          </w:rPr>
          <w:t>http://www.andreazanoni.it/it/news/comunicati-stampa/l-ue-apre-un-indagine-sul-progetto-del-mose.html</w:t>
        </w:r>
      </w:hyperlink>
    </w:p>
    <w:p w:rsidR="000C5D77" w:rsidRDefault="003F6F8E">
      <w:pPr>
        <w:rPr>
          <w:rFonts w:ascii="Times New Roman" w:hAnsi="Times New Roman" w:cs="Times New Roman"/>
          <w:sz w:val="14"/>
          <w:szCs w:val="14"/>
        </w:rPr>
      </w:pPr>
      <w:hyperlink r:id="rId6" w:history="1">
        <w:r w:rsidRPr="00D55E4A">
          <w:rPr>
            <w:rStyle w:val="Collegamentoipertestuale"/>
            <w:rFonts w:ascii="Times New Roman" w:hAnsi="Times New Roman" w:cs="Times New Roman"/>
            <w:sz w:val="14"/>
            <w:szCs w:val="14"/>
          </w:rPr>
          <w:t>http://www.andreazanoni.it/it/news/comunicati-stampa/il-mose-arriva-a-bruxelles-zanoni-bisogna-fare-chiarezza-sulla-grave-questione-del-mose.html</w:t>
        </w:r>
      </w:hyperlink>
    </w:p>
    <w:p w:rsidR="003F6F8E" w:rsidRDefault="003F6F8E">
      <w:pPr>
        <w:rPr>
          <w:rFonts w:ascii="Times New Roman" w:hAnsi="Times New Roman" w:cs="Times New Roman"/>
          <w:sz w:val="14"/>
          <w:szCs w:val="14"/>
        </w:rPr>
      </w:pPr>
    </w:p>
    <w:p w:rsidR="003F6F8E" w:rsidRPr="00AB5472" w:rsidRDefault="003F6F8E">
      <w:pPr>
        <w:rPr>
          <w:rFonts w:ascii="Times New Roman" w:hAnsi="Times New Roman" w:cs="Times New Roman"/>
          <w:sz w:val="14"/>
          <w:szCs w:val="14"/>
        </w:rPr>
      </w:pPr>
      <w:hyperlink r:id="rId7" w:history="1">
        <w:r w:rsidRPr="00D55E4A">
          <w:rPr>
            <w:rStyle w:val="Collegamentoipertestuale"/>
            <w:rFonts w:ascii="Times New Roman" w:hAnsi="Times New Roman" w:cs="Times New Roman"/>
            <w:sz w:val="14"/>
            <w:szCs w:val="14"/>
          </w:rPr>
          <w:t>www.andreazanoni.it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email: info@andreazanoni.it</w:t>
      </w:r>
      <w:bookmarkEnd w:id="0"/>
    </w:p>
    <w:sectPr w:rsidR="003F6F8E" w:rsidRPr="00AB5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E7"/>
    <w:rsid w:val="00067316"/>
    <w:rsid w:val="000C5D77"/>
    <w:rsid w:val="003F0D05"/>
    <w:rsid w:val="003F6F8E"/>
    <w:rsid w:val="00604089"/>
    <w:rsid w:val="00706FAE"/>
    <w:rsid w:val="008445EE"/>
    <w:rsid w:val="00884A26"/>
    <w:rsid w:val="00940366"/>
    <w:rsid w:val="009A5F80"/>
    <w:rsid w:val="00AB5472"/>
    <w:rsid w:val="00CE29A4"/>
    <w:rsid w:val="00D079B3"/>
    <w:rsid w:val="00D67B2D"/>
    <w:rsid w:val="00F9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5D7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B5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5D7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B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dreazanon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dreazanoni.it/it/news/comunicati-stampa/il-mose-arriva-a-bruxelles-zanoni-bisogna-fare-chiarezza-sulla-grave-questione-del-mose.html" TargetMode="External"/><Relationship Id="rId5" Type="http://schemas.openxmlformats.org/officeDocument/2006/relationships/hyperlink" Target="http://www.andreazanoni.it/it/news/comunicati-stampa/l-ue-apre-un-indagine-sul-progetto-del-mos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dcterms:created xsi:type="dcterms:W3CDTF">2014-07-24T10:25:00Z</dcterms:created>
  <dcterms:modified xsi:type="dcterms:W3CDTF">2014-07-24T10:25:00Z</dcterms:modified>
</cp:coreProperties>
</file>