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D" w:rsidRPr="0046447D" w:rsidRDefault="00C752ED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COMUNICATO: l’arresto d</w:t>
      </w:r>
      <w:r w:rsidR="007F02B0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el funzionario regionale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Fior</w:t>
      </w:r>
      <w:r w:rsidR="00B32FA5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è una notizia attesa da tempo. L’UE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con la nuova Direttiva VIA mette fine ai troppi co</w:t>
      </w:r>
      <w:bookmarkStart w:id="0" w:name="_GoBack"/>
      <w:bookmarkEnd w:id="0"/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nflitti di interesse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in salsa veneta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.</w:t>
      </w:r>
    </w:p>
    <w:p w:rsidR="00C752ED" w:rsidRPr="0046447D" w:rsidRDefault="00C752ED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</w:p>
    <w:p w:rsidR="00BE7B72" w:rsidRPr="000B15E0" w:rsidRDefault="00BE7B72" w:rsidP="000B15E0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0B1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Comunicato del 7 ottobre 2014</w:t>
      </w:r>
    </w:p>
    <w:p w:rsidR="008561CE" w:rsidRPr="000B15E0" w:rsidRDefault="00254DCB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</w:pPr>
      <w:r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  <w:t xml:space="preserve">Bentornata Guardia di Finanza! </w:t>
      </w:r>
      <w:r w:rsidR="00B32FA5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  <w:t>Zanoni: “</w:t>
      </w:r>
      <w:r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  <w:t xml:space="preserve">Da tempo avevo denunciato sia alla Commissione Europea che alle </w:t>
      </w:r>
      <w:r w:rsidR="00C752ED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  <w:t>autorità</w:t>
      </w:r>
      <w:r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  <w:t xml:space="preserve"> italiane il confitto di interessi che regnava indisturbato in Regione Veneto</w:t>
      </w:r>
      <w:r w:rsidR="008561CE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it-IT"/>
        </w:rPr>
        <w:t>”</w:t>
      </w:r>
    </w:p>
    <w:p w:rsidR="00254DCB" w:rsidRPr="000B15E0" w:rsidRDefault="008561CE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</w:pPr>
      <w:r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>L</w:t>
      </w:r>
      <w:r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>’arresto di Fior è una notizia attesa da tempo</w:t>
      </w:r>
      <w:r w:rsidR="00BE7B72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 xml:space="preserve"> d</w:t>
      </w:r>
      <w:r w:rsidR="00BE7B72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 xml:space="preserve">opo il caso trevigiano della </w:t>
      </w:r>
      <w:proofErr w:type="spellStart"/>
      <w:r w:rsidR="00BE7B72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>Mestrinaro</w:t>
      </w:r>
      <w:proofErr w:type="spellEnd"/>
      <w:r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>. L’UE con la nuova Direttiva VIA mette fine ai troppi conflitti di interesse in salsa veneta</w:t>
      </w:r>
      <w:r w:rsidR="00BE7B72" w:rsidRPr="000B15E0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it-IT"/>
        </w:rPr>
        <w:t xml:space="preserve"> </w:t>
      </w:r>
    </w:p>
    <w:p w:rsidR="0046447D" w:rsidRPr="0046447D" w:rsidRDefault="0046447D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</w:p>
    <w:p w:rsidR="007F02B0" w:rsidRPr="0046447D" w:rsidRDefault="0046447D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sorprende la n</w:t>
      </w:r>
      <w:r w:rsidR="007F02B0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otizia di oggi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7F02B0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l’arresto dell’ing. Fabio Fior </w:t>
      </w:r>
      <w:r w:rsidR="007F02B0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sua veste di </w:t>
      </w:r>
      <w:r w:rsidR="007F02B0" w:rsidRPr="00CF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capo dell'ufficio Tutela Ambiente </w:t>
      </w:r>
      <w:r w:rsidR="007F02B0" w:rsidRPr="004644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della Regione Veneto </w:t>
      </w:r>
      <w:r w:rsidR="007F02B0" w:rsidRPr="00CF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 luglio 2002 all'agosto 2010</w:t>
      </w:r>
      <w:r w:rsidR="007F02B0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vicepresidente della Commissione tecnica regionale ambientale (</w:t>
      </w:r>
      <w:proofErr w:type="spellStart"/>
      <w:r w:rsidR="007F02B0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>Ctra</w:t>
      </w:r>
      <w:proofErr w:type="spellEnd"/>
      <w:r w:rsidR="007F02B0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>) e della Via (Valutazione impatto ambientale)</w:t>
      </w:r>
      <w:r w:rsidR="007F02B0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m</w:t>
      </w:r>
      <w:r w:rsidR="007F02B0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>alversazione, peculato</w:t>
      </w:r>
      <w:r w:rsidR="007F02B0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7F02B0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abuso d'ufficio</w:t>
      </w:r>
      <w:r w:rsidR="007F02B0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80A34" w:rsidRPr="0046447D" w:rsidRDefault="007F02B0" w:rsidP="004644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nome di Fior era emerso 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a fine 2013</w:t>
      </w:r>
      <w:r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caso trevigiano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0A34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</w:t>
      </w:r>
      <w:r w:rsidR="00E80A34" w:rsidRPr="00CF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impianto di trattamento dei rifiuti della trevigiana </w:t>
      </w:r>
      <w:proofErr w:type="spellStart"/>
      <w:r w:rsidR="00E80A34" w:rsidRPr="00CF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Mestrinaro</w:t>
      </w:r>
      <w:proofErr w:type="spellEnd"/>
      <w:r w:rsidR="00E80A34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accusa</w:t>
      </w:r>
      <w:r w:rsid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BE7B7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magistratura</w:t>
      </w:r>
      <w:r w:rsidR="00E80A34" w:rsidRPr="00CF18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miscelare gli scarti edili senza trattarli e di metterli sul mercato come </w:t>
      </w:r>
      <w:r w:rsidR="00E80A34" w:rsidRPr="00CF18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cemento per sottofondi stradali</w:t>
      </w:r>
      <w:r w:rsidR="004644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Fior</w:t>
      </w:r>
      <w:r w:rsidR="00E80A34" w:rsidRPr="004644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aveva 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esercitato in veste di funzionario </w:t>
      </w:r>
      <w:r w:rsidR="0046447D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“funzioni nella fase istruttoria del procedimento di approvazione del progetto” dell’impianto di smaltimento rifiuti e poi era stato assunto come “collaudatore su incarico della medesima </w:t>
      </w:r>
      <w:proofErr w:type="spellStart"/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Mestrinaro</w:t>
      </w:r>
      <w:proofErr w:type="spellEnd"/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Vedi comunicato </w:t>
      </w:r>
      <w:r w:rsidR="0046447D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del 4/11/2013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80A34" w:rsidRPr="0046447D">
        <w:rPr>
          <w:rFonts w:ascii="Times New Roman" w:hAnsi="Times New Roman" w:cs="Times New Roman"/>
        </w:rPr>
        <w:t xml:space="preserve"> </w:t>
      </w:r>
      <w:r w:rsidR="00E80A34" w:rsidRPr="0046447D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http://goo.gl/iMSYZF</w:t>
      </w:r>
    </w:p>
    <w:p w:rsidR="00254DCB" w:rsidRPr="0046447D" w:rsidRDefault="00254DCB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Proprio grazie ai diversi casi di conflitto di interesse, come questo, </w:t>
      </w:r>
      <w:r w:rsid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portati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ad esempio ai colleghi stranieri della Commissione </w:t>
      </w:r>
      <w:r w:rsid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arlamentare Ambiente del Parlamento Europeo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,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sono riuscito ad avere il consenso sia dal Parlamento Europeo che dalla Commissione Europea e infine dal Consiglio dell’Unione Europea </w:t>
      </w:r>
      <w:r w:rsidR="00BE7B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per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le norme contro il conflitto di interesse </w:t>
      </w:r>
      <w:r w:rsidR="000B1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che ho introdotto </w:t>
      </w:r>
      <w:r w:rsid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n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ella nuova Direttiva VIA (Valutazione di Impatto Ambientale) </w:t>
      </w:r>
      <w:r w:rsidR="000B1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in veste di</w:t>
      </w:r>
      <w:r w:rsid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relatore per il Parlamento Europeo,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pubblicata sulla Gazzetta Ufficiale dell’UE lo scorso 25 aprile 2014.</w:t>
      </w:r>
    </w:p>
    <w:p w:rsidR="00C752ED" w:rsidRPr="0046447D" w:rsidRDefault="00C752ED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Con la nuova direttiva Ue sulla VIA abbiamo un’arma in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più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e i cittadini potranno far aprire delle procedure di infrazione per </w:t>
      </w:r>
      <w:r w:rsidR="00BE7B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contrasta</w:t>
      </w:r>
      <w:r w:rsidR="000B1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</w:t>
      </w:r>
      <w:r w:rsidR="00BE7B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e ed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evitare casi come questi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ben prima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che ne occupi la magistratura o la Guardia di Finanza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alla quale va il mio plauso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.</w:t>
      </w:r>
    </w:p>
    <w:p w:rsidR="00C752ED" w:rsidRDefault="00C752ED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Credo ci siano gravi responsabilità politiche dell’attuale governo della Regione Veneto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il quale,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nonostante le mie ripetute denunce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in tema di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conflitti di interesse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inoltrate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alla Commissione Europea, alla Regione Veneto stessa,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all’autorità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italiana anti-corruzione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,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non ha mai preso 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seri ed efficaci </w:t>
      </w:r>
      <w:r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provvedimenti</w:t>
      </w:r>
      <w:r w:rsidR="008561CE" w:rsidRPr="0046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.</w:t>
      </w:r>
    </w:p>
    <w:p w:rsidR="00604212" w:rsidRDefault="00604212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Questa classe politica al governo in Veneto da ormai vent’anni ha dimostrato tutta la sua incapacità e in certi casi complicità a questa situazione di illegalità diffusa e quindi i cittadini del Veneto non devono perdere l’occasione il prossimo aprile 2015 per mandarla a casa.</w:t>
      </w:r>
    </w:p>
    <w:p w:rsidR="00604212" w:rsidRDefault="00604212" w:rsidP="0046447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Andrea Zanoni – già deputato al Parlamento Europeo e relatore della nuova Direttiva VIA, Presidente del Circolo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Ecodem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della provincia di Treviso.</w:t>
      </w:r>
    </w:p>
    <w:p w:rsidR="00604212" w:rsidRDefault="00604212" w:rsidP="0060421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hyperlink r:id="rId5" w:history="1">
        <w:r w:rsidRPr="00B20FE2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www.andreazanoni.it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– </w:t>
      </w:r>
      <w:hyperlink r:id="rId6" w:history="1">
        <w:r w:rsidRPr="00B20FE2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info@andreazanoni.it</w:t>
        </w:r>
      </w:hyperlink>
    </w:p>
    <w:p w:rsidR="001E3975" w:rsidRDefault="001E3975"/>
    <w:sectPr w:rsidR="001E3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4"/>
    <w:rsid w:val="000B15E0"/>
    <w:rsid w:val="001E3975"/>
    <w:rsid w:val="00254DCB"/>
    <w:rsid w:val="0046447D"/>
    <w:rsid w:val="00604212"/>
    <w:rsid w:val="007F02B0"/>
    <w:rsid w:val="008561CE"/>
    <w:rsid w:val="00B32FA5"/>
    <w:rsid w:val="00BE7B72"/>
    <w:rsid w:val="00C752ED"/>
    <w:rsid w:val="00CF1884"/>
    <w:rsid w:val="00E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4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ndreazanoni.it" TargetMode="External"/><Relationship Id="rId5" Type="http://schemas.openxmlformats.org/officeDocument/2006/relationships/hyperlink" Target="http://www.andreazan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cp:lastPrinted>2014-10-07T12:00:00Z</cp:lastPrinted>
  <dcterms:created xsi:type="dcterms:W3CDTF">2014-10-07T11:12:00Z</dcterms:created>
  <dcterms:modified xsi:type="dcterms:W3CDTF">2014-10-07T12:12:00Z</dcterms:modified>
</cp:coreProperties>
</file>